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6FD" w:rsidRPr="005946FD" w:rsidRDefault="005946FD" w:rsidP="005946FD">
      <w:pPr>
        <w:spacing w:after="0" w:line="240" w:lineRule="auto"/>
        <w:rPr>
          <w:rFonts w:ascii="Times New Roman" w:eastAsia="Times New Roman" w:hAnsi="Times New Roman" w:cs="Times New Roman"/>
          <w:b/>
          <w:sz w:val="36"/>
          <w:szCs w:val="36"/>
          <w:lang w:eastAsia="ru-RU"/>
        </w:rPr>
      </w:pPr>
      <w:r w:rsidRPr="005946FD">
        <w:rPr>
          <w:rFonts w:ascii="Times New Roman" w:eastAsia="Times New Roman" w:hAnsi="Times New Roman" w:cs="Times New Roman"/>
          <w:b/>
          <w:sz w:val="36"/>
          <w:szCs w:val="36"/>
          <w:lang w:eastAsia="ru-RU"/>
        </w:rPr>
        <w:t xml:space="preserve">                     </w:t>
      </w:r>
      <w:r>
        <w:rPr>
          <w:rFonts w:ascii="Times New Roman" w:eastAsia="Times New Roman" w:hAnsi="Times New Roman" w:cs="Times New Roman"/>
          <w:b/>
          <w:sz w:val="36"/>
          <w:szCs w:val="36"/>
          <w:lang w:eastAsia="ru-RU"/>
        </w:rPr>
        <w:t xml:space="preserve">                        0</w:t>
      </w:r>
      <w:r w:rsidR="003A5D0A">
        <w:rPr>
          <w:rFonts w:ascii="Times New Roman" w:eastAsia="Times New Roman" w:hAnsi="Times New Roman" w:cs="Times New Roman"/>
          <w:b/>
          <w:sz w:val="36"/>
          <w:szCs w:val="36"/>
          <w:lang w:eastAsia="ru-RU"/>
        </w:rPr>
        <w:t>1</w:t>
      </w:r>
      <w:r>
        <w:rPr>
          <w:rFonts w:ascii="Times New Roman" w:eastAsia="Times New Roman" w:hAnsi="Times New Roman" w:cs="Times New Roman"/>
          <w:b/>
          <w:sz w:val="36"/>
          <w:szCs w:val="36"/>
          <w:lang w:eastAsia="ru-RU"/>
        </w:rPr>
        <w:t xml:space="preserve">    (</w:t>
      </w:r>
      <w:r w:rsidR="003A5D0A">
        <w:rPr>
          <w:rFonts w:ascii="Times New Roman" w:eastAsia="Times New Roman" w:hAnsi="Times New Roman" w:cs="Times New Roman"/>
          <w:b/>
          <w:sz w:val="36"/>
          <w:szCs w:val="36"/>
          <w:lang w:eastAsia="ru-RU"/>
        </w:rPr>
        <w:t>1</w:t>
      </w:r>
      <w:r w:rsidRPr="005946FD">
        <w:rPr>
          <w:rFonts w:ascii="Times New Roman" w:eastAsia="Times New Roman" w:hAnsi="Times New Roman" w:cs="Times New Roman"/>
          <w:b/>
          <w:sz w:val="36"/>
          <w:szCs w:val="36"/>
          <w:lang w:eastAsia="ru-RU"/>
        </w:rPr>
        <w:t>)</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r w:rsidRPr="005946FD">
        <w:rPr>
          <w:rFonts w:ascii="Times New Roman" w:eastAsia="Times New Roman" w:hAnsi="Times New Roman" w:cs="Times New Roman"/>
          <w:sz w:val="28"/>
          <w:szCs w:val="28"/>
          <w:lang w:eastAsia="ru-RU"/>
        </w:rPr>
        <w:t>(месяц)  (номер)</w:t>
      </w: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sz w:val="28"/>
          <w:szCs w:val="28"/>
          <w:lang w:eastAsia="ru-RU"/>
        </w:rPr>
      </w:pPr>
    </w:p>
    <w:p w:rsidR="005946FD" w:rsidRPr="005946FD" w:rsidRDefault="005946FD" w:rsidP="005946FD">
      <w:pPr>
        <w:spacing w:after="0" w:line="240" w:lineRule="auto"/>
        <w:jc w:val="center"/>
        <w:rPr>
          <w:rFonts w:ascii="Times New Roman" w:eastAsia="Times New Roman" w:hAnsi="Times New Roman" w:cs="Times New Roman"/>
          <w:b/>
          <w:sz w:val="72"/>
          <w:szCs w:val="72"/>
          <w:lang w:eastAsia="ru-RU"/>
        </w:rPr>
      </w:pPr>
      <w:r w:rsidRPr="005946FD">
        <w:rPr>
          <w:rFonts w:ascii="Times New Roman" w:eastAsia="Times New Roman" w:hAnsi="Times New Roman" w:cs="Times New Roman"/>
          <w:b/>
          <w:sz w:val="72"/>
          <w:szCs w:val="72"/>
          <w:lang w:eastAsia="ru-RU"/>
        </w:rPr>
        <w:t>ВЕСТНИК</w:t>
      </w:r>
    </w:p>
    <w:p w:rsidR="005946FD" w:rsidRPr="005946FD" w:rsidRDefault="005946FD" w:rsidP="005946FD">
      <w:pPr>
        <w:spacing w:after="0" w:line="240" w:lineRule="auto"/>
        <w:jc w:val="center"/>
        <w:rPr>
          <w:rFonts w:ascii="Times New Roman" w:eastAsia="Times New Roman" w:hAnsi="Times New Roman" w:cs="Times New Roman"/>
          <w:b/>
          <w:sz w:val="56"/>
          <w:szCs w:val="56"/>
          <w:lang w:eastAsia="ru-RU"/>
        </w:rPr>
      </w:pP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муниципальных правовых актов</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Посевкинского сельского поселения</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Грибановского муниципального района</w:t>
      </w:r>
    </w:p>
    <w:p w:rsidR="005946FD" w:rsidRPr="005946FD" w:rsidRDefault="005946FD" w:rsidP="005946FD">
      <w:pPr>
        <w:widowControl w:val="0"/>
        <w:tabs>
          <w:tab w:val="center" w:pos="4677"/>
          <w:tab w:val="right" w:pos="9355"/>
        </w:tabs>
        <w:snapToGrid w:val="0"/>
        <w:spacing w:after="0" w:line="240" w:lineRule="auto"/>
        <w:ind w:left="3600" w:hanging="3600"/>
        <w:jc w:val="center"/>
        <w:rPr>
          <w:rFonts w:ascii="Times New Roman" w:eastAsia="Times New Roman" w:hAnsi="Times New Roman" w:cs="Times New Roman"/>
          <w:b/>
          <w:sz w:val="48"/>
          <w:szCs w:val="48"/>
        </w:rPr>
      </w:pPr>
      <w:r w:rsidRPr="005946FD">
        <w:rPr>
          <w:rFonts w:ascii="Times New Roman" w:eastAsia="Times New Roman" w:hAnsi="Times New Roman" w:cs="Times New Roman"/>
          <w:b/>
          <w:sz w:val="48"/>
          <w:szCs w:val="48"/>
        </w:rPr>
        <w:t>Воронежской области</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3A5D0A" w:rsidP="005946FD">
      <w:pPr>
        <w:spacing w:after="0" w:line="240" w:lineRule="auto"/>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15</w:t>
      </w:r>
      <w:r w:rsidR="005946FD" w:rsidRPr="005946FD">
        <w:rPr>
          <w:rFonts w:ascii="Times New Roman" w:eastAsia="Times New Roman" w:hAnsi="Times New Roman" w:cs="Times New Roman"/>
          <w:b/>
          <w:sz w:val="44"/>
          <w:szCs w:val="44"/>
          <w:lang w:eastAsia="ru-RU"/>
        </w:rPr>
        <w:t>.0</w:t>
      </w:r>
      <w:r>
        <w:rPr>
          <w:rFonts w:ascii="Times New Roman" w:eastAsia="Times New Roman" w:hAnsi="Times New Roman" w:cs="Times New Roman"/>
          <w:b/>
          <w:sz w:val="44"/>
          <w:szCs w:val="44"/>
          <w:lang w:eastAsia="ru-RU"/>
        </w:rPr>
        <w:t>1</w:t>
      </w:r>
      <w:r w:rsidR="005946FD" w:rsidRPr="005946FD">
        <w:rPr>
          <w:rFonts w:ascii="Times New Roman" w:eastAsia="Times New Roman" w:hAnsi="Times New Roman" w:cs="Times New Roman"/>
          <w:b/>
          <w:sz w:val="44"/>
          <w:szCs w:val="44"/>
          <w:lang w:eastAsia="ru-RU"/>
        </w:rPr>
        <w:t>.202</w:t>
      </w:r>
      <w:r>
        <w:rPr>
          <w:rFonts w:ascii="Times New Roman" w:eastAsia="Times New Roman" w:hAnsi="Times New Roman" w:cs="Times New Roman"/>
          <w:b/>
          <w:sz w:val="44"/>
          <w:szCs w:val="44"/>
          <w:lang w:eastAsia="ru-RU"/>
        </w:rPr>
        <w:t>6</w:t>
      </w:r>
      <w:r w:rsidR="005946FD" w:rsidRPr="005946FD">
        <w:rPr>
          <w:rFonts w:ascii="Times New Roman" w:eastAsia="Times New Roman" w:hAnsi="Times New Roman" w:cs="Times New Roman"/>
          <w:b/>
          <w:sz w:val="44"/>
          <w:szCs w:val="44"/>
          <w:lang w:eastAsia="ru-RU"/>
        </w:rPr>
        <w:t xml:space="preserve"> г.</w:t>
      </w: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4"/>
          <w:szCs w:val="44"/>
          <w:lang w:eastAsia="ru-RU"/>
        </w:rPr>
      </w:pPr>
    </w:p>
    <w:p w:rsidR="005946FD" w:rsidRPr="005946FD" w:rsidRDefault="005946FD" w:rsidP="005946FD">
      <w:pPr>
        <w:spacing w:after="0" w:line="240" w:lineRule="auto"/>
        <w:rPr>
          <w:rFonts w:ascii="Times New Roman" w:eastAsia="Times New Roman" w:hAnsi="Times New Roman" w:cs="Times New Roman"/>
          <w:b/>
          <w:sz w:val="40"/>
          <w:szCs w:val="40"/>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Учредитель:</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Совет народных депутатов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 xml:space="preserve">Посевкинского сельского поселения </w:t>
      </w:r>
    </w:p>
    <w:p w:rsidR="005946FD" w:rsidRPr="005946FD" w:rsidRDefault="005946FD" w:rsidP="005946FD">
      <w:pPr>
        <w:widowControl w:val="0"/>
        <w:tabs>
          <w:tab w:val="center" w:pos="4677"/>
          <w:tab w:val="right" w:pos="9355"/>
        </w:tabs>
        <w:snapToGrid w:val="0"/>
        <w:spacing w:after="0" w:line="240" w:lineRule="auto"/>
        <w:jc w:val="center"/>
        <w:rPr>
          <w:rFonts w:ascii="Times New Roman" w:eastAsia="Times New Roman" w:hAnsi="Times New Roman" w:cs="Times New Roman"/>
          <w:b/>
          <w:sz w:val="40"/>
          <w:szCs w:val="40"/>
        </w:rPr>
      </w:pPr>
      <w:r w:rsidRPr="005946FD">
        <w:rPr>
          <w:rFonts w:ascii="Times New Roman" w:eastAsia="Times New Roman" w:hAnsi="Times New Roman" w:cs="Times New Roman"/>
          <w:b/>
          <w:sz w:val="40"/>
          <w:szCs w:val="40"/>
        </w:rPr>
        <w:t>Грибановского муниципального района</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r w:rsidRPr="005946FD">
        <w:rPr>
          <w:rFonts w:ascii="Times New Roman" w:eastAsia="Times New Roman" w:hAnsi="Times New Roman" w:cs="Times New Roman"/>
          <w:b/>
          <w:sz w:val="40"/>
          <w:szCs w:val="40"/>
          <w:lang w:eastAsia="ru-RU"/>
        </w:rPr>
        <w:t>Воронежской области</w:t>
      </w:r>
    </w:p>
    <w:p w:rsidR="005946FD" w:rsidRDefault="005946FD"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11450C" w:rsidRDefault="0011450C" w:rsidP="005946FD">
      <w:pPr>
        <w:spacing w:after="0" w:line="240" w:lineRule="auto"/>
        <w:jc w:val="center"/>
        <w:rPr>
          <w:rFonts w:ascii="Times New Roman" w:eastAsia="Times New Roman" w:hAnsi="Times New Roman" w:cs="Times New Roman"/>
          <w:b/>
          <w:sz w:val="40"/>
          <w:szCs w:val="40"/>
          <w:lang w:eastAsia="ru-RU"/>
        </w:rPr>
      </w:pPr>
    </w:p>
    <w:p w:rsidR="003A5D0A" w:rsidRDefault="003A5D0A" w:rsidP="005946FD">
      <w:pPr>
        <w:spacing w:after="0" w:line="240" w:lineRule="auto"/>
        <w:jc w:val="center"/>
        <w:rPr>
          <w:rFonts w:ascii="Times New Roman" w:eastAsia="Times New Roman" w:hAnsi="Times New Roman" w:cs="Times New Roman"/>
          <w:b/>
          <w:sz w:val="40"/>
          <w:szCs w:val="40"/>
          <w:lang w:eastAsia="ru-RU"/>
        </w:rPr>
      </w:pPr>
    </w:p>
    <w:p w:rsidR="003A5D0A" w:rsidRDefault="003A5D0A" w:rsidP="005946FD">
      <w:pPr>
        <w:spacing w:after="0" w:line="240" w:lineRule="auto"/>
        <w:jc w:val="center"/>
        <w:rPr>
          <w:rFonts w:ascii="Times New Roman" w:eastAsia="Times New Roman" w:hAnsi="Times New Roman" w:cs="Times New Roman"/>
          <w:b/>
          <w:sz w:val="40"/>
          <w:szCs w:val="40"/>
          <w:lang w:eastAsia="ru-RU"/>
        </w:rPr>
      </w:pPr>
    </w:p>
    <w:p w:rsidR="003A5D0A" w:rsidRPr="003A5D0A" w:rsidRDefault="003A5D0A" w:rsidP="003A5D0A">
      <w:pPr>
        <w:spacing w:after="0" w:line="240" w:lineRule="auto"/>
        <w:ind w:firstLine="709"/>
        <w:jc w:val="center"/>
        <w:rPr>
          <w:rFonts w:ascii="Arial" w:eastAsia="Times New Roman" w:hAnsi="Arial" w:cs="Arial"/>
          <w:sz w:val="24"/>
          <w:szCs w:val="24"/>
          <w:lang w:eastAsia="ru-RU"/>
        </w:rPr>
      </w:pPr>
      <w:r w:rsidRPr="003A5D0A">
        <w:rPr>
          <w:rFonts w:ascii="Arial" w:eastAsia="Times New Roman" w:hAnsi="Arial" w:cs="Arial"/>
          <w:sz w:val="24"/>
          <w:szCs w:val="24"/>
          <w:lang w:eastAsia="ru-RU"/>
        </w:rPr>
        <w:t>АДМИНИСТРАЦИЯ</w:t>
      </w:r>
    </w:p>
    <w:p w:rsidR="003A5D0A" w:rsidRPr="003A5D0A" w:rsidRDefault="003A5D0A" w:rsidP="003A5D0A">
      <w:pPr>
        <w:spacing w:after="0" w:line="240" w:lineRule="auto"/>
        <w:ind w:firstLine="709"/>
        <w:jc w:val="center"/>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ПОСЕВКИНСКОГО СЕЛЬСКОГО ПОСЕЛЕНИЯ</w:t>
      </w:r>
    </w:p>
    <w:p w:rsidR="003A5D0A" w:rsidRPr="003A5D0A" w:rsidRDefault="003A5D0A" w:rsidP="003A5D0A">
      <w:pPr>
        <w:spacing w:after="0" w:line="240" w:lineRule="auto"/>
        <w:ind w:firstLine="709"/>
        <w:jc w:val="center"/>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ГРИБАНОВСКОГО МУНИЦИПАЛЬНОГО РАЙОНА</w:t>
      </w:r>
    </w:p>
    <w:p w:rsidR="003A5D0A" w:rsidRPr="003A5D0A" w:rsidRDefault="003A5D0A" w:rsidP="003A5D0A">
      <w:pPr>
        <w:spacing w:after="0" w:line="240" w:lineRule="auto"/>
        <w:ind w:firstLine="709"/>
        <w:jc w:val="center"/>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ВОРОНЕЖСКОЙ ОБЛАСТИ</w:t>
      </w:r>
    </w:p>
    <w:p w:rsidR="003A5D0A" w:rsidRPr="003A5D0A" w:rsidRDefault="003A5D0A" w:rsidP="003A5D0A">
      <w:pPr>
        <w:spacing w:after="0" w:line="240" w:lineRule="auto"/>
        <w:ind w:firstLine="709"/>
        <w:jc w:val="center"/>
        <w:rPr>
          <w:rFonts w:ascii="Times New Roman" w:eastAsia="Times New Roman" w:hAnsi="Times New Roman" w:cs="Times New Roman"/>
          <w:sz w:val="24"/>
          <w:szCs w:val="24"/>
          <w:lang w:eastAsia="ru-RU"/>
        </w:rPr>
      </w:pPr>
    </w:p>
    <w:p w:rsidR="003A5D0A" w:rsidRPr="003A5D0A" w:rsidRDefault="003A5D0A" w:rsidP="003A5D0A">
      <w:pPr>
        <w:spacing w:after="0" w:line="240" w:lineRule="auto"/>
        <w:ind w:firstLine="709"/>
        <w:jc w:val="center"/>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ПОСТАНОВЛЕНИЕ</w:t>
      </w:r>
    </w:p>
    <w:p w:rsidR="003A5D0A" w:rsidRPr="003A5D0A" w:rsidRDefault="003A5D0A" w:rsidP="003A5D0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A5D0A" w:rsidRPr="003A5D0A" w:rsidRDefault="003A5D0A" w:rsidP="003A5D0A">
      <w:pPr>
        <w:tabs>
          <w:tab w:val="left" w:pos="1172"/>
        </w:tabs>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«15»  января 2026 г. № 1</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 Посевкино</w:t>
      </w:r>
    </w:p>
    <w:p w:rsidR="003A5D0A" w:rsidRPr="003A5D0A" w:rsidRDefault="003A5D0A" w:rsidP="003A5D0A">
      <w:pPr>
        <w:spacing w:after="0" w:line="240" w:lineRule="auto"/>
        <w:ind w:firstLine="709"/>
        <w:jc w:val="both"/>
        <w:rPr>
          <w:rFonts w:ascii="Arial" w:eastAsia="Times New Roman" w:hAnsi="Arial" w:cs="Arial"/>
          <w:sz w:val="24"/>
          <w:szCs w:val="24"/>
          <w:lang w:eastAsia="ru-RU"/>
        </w:rPr>
      </w:pPr>
    </w:p>
    <w:p w:rsidR="003A5D0A" w:rsidRPr="003A5D0A" w:rsidRDefault="003A5D0A" w:rsidP="003A5D0A">
      <w:pPr>
        <w:spacing w:after="0" w:line="240" w:lineRule="auto"/>
        <w:ind w:firstLine="709"/>
        <w:jc w:val="both"/>
        <w:rPr>
          <w:rFonts w:ascii="Arial" w:eastAsia="Times New Roman" w:hAnsi="Arial" w:cs="Arial"/>
          <w:sz w:val="24"/>
          <w:szCs w:val="24"/>
          <w:lang w:eastAsia="ru-RU"/>
        </w:rPr>
      </w:pPr>
    </w:p>
    <w:p w:rsidR="003A5D0A" w:rsidRPr="003A5D0A" w:rsidRDefault="003A5D0A" w:rsidP="003A5D0A">
      <w:pPr>
        <w:spacing w:after="0" w:line="240" w:lineRule="auto"/>
        <w:ind w:firstLine="709"/>
        <w:jc w:val="center"/>
        <w:rPr>
          <w:rFonts w:ascii="Arial" w:eastAsia="Times New Roman" w:hAnsi="Arial" w:cs="Arial"/>
          <w:b/>
          <w:sz w:val="32"/>
          <w:szCs w:val="32"/>
          <w:lang w:eastAsia="ru-RU"/>
        </w:rPr>
      </w:pPr>
      <w:r w:rsidRPr="003A5D0A">
        <w:rPr>
          <w:rFonts w:ascii="Arial" w:eastAsia="Times New Roman" w:hAnsi="Arial" w:cs="Arial"/>
          <w:b/>
          <w:sz w:val="32"/>
          <w:szCs w:val="32"/>
          <w:lang w:eastAsia="ru-RU"/>
        </w:rPr>
        <w:t>Об утверждении административного регламента предоставления муниципальной услуги «П</w:t>
      </w:r>
      <w:r w:rsidRPr="003A5D0A">
        <w:rPr>
          <w:rFonts w:ascii="Arial" w:eastAsia="Times New Roman" w:hAnsi="Arial" w:cs="Arial"/>
          <w:b/>
          <w:sz w:val="32"/>
          <w:szCs w:val="32"/>
          <w:shd w:val="clear" w:color="auto" w:fill="FFFFFF"/>
          <w:lang w:eastAsia="ru-RU"/>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Arial" w:eastAsia="Times New Roman" w:hAnsi="Arial" w:cs="Arial"/>
          <w:b/>
          <w:sz w:val="32"/>
          <w:szCs w:val="32"/>
          <w:lang w:eastAsia="ru-RU"/>
        </w:rPr>
        <w:t>» на территории Посевкинского сельского поселения Грибановского муниципального района Воронежской области</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p>
    <w:p w:rsidR="003A5D0A" w:rsidRPr="003A5D0A" w:rsidRDefault="003A5D0A" w:rsidP="003A5D0A">
      <w:pPr>
        <w:widowControl w:val="0"/>
        <w:tabs>
          <w:tab w:val="left" w:pos="10065"/>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bidi="ru-RU"/>
        </w:rPr>
      </w:pPr>
      <w:proofErr w:type="gramStart"/>
      <w:r w:rsidRPr="003A5D0A">
        <w:rPr>
          <w:rFonts w:ascii="Times New Roman" w:eastAsiaTheme="minorEastAsia" w:hAnsi="Times New Roman" w:cs="Times New Roman"/>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3A5D0A">
        <w:rPr>
          <w:rFonts w:ascii="Times New Roman" w:eastAsiaTheme="minorEastAsia" w:hAnsi="Times New Roman" w:cs="Times New Roman"/>
          <w:bCs/>
          <w:sz w:val="24"/>
          <w:szCs w:val="24"/>
          <w:lang w:eastAsia="ru-RU"/>
        </w:rPr>
        <w:t>,</w:t>
      </w:r>
      <w:r w:rsidRPr="003A5D0A">
        <w:rPr>
          <w:rFonts w:ascii="Times New Roman" w:eastAsiaTheme="minorEastAsia" w:hAnsi="Times New Roman" w:cs="Times New Roman"/>
          <w:sz w:val="24"/>
          <w:szCs w:val="24"/>
          <w:lang w:eastAsia="ru-RU"/>
        </w:rPr>
        <w:t xml:space="preserve"> постановлением администрации Посевкинского </w:t>
      </w:r>
      <w:r w:rsidRPr="003A5D0A">
        <w:rPr>
          <w:rFonts w:ascii="Times New Roman" w:eastAsia="Times New Roman" w:hAnsi="Times New Roman" w:cs="Times New Roman"/>
          <w:sz w:val="24"/>
          <w:szCs w:val="24"/>
          <w:lang w:eastAsia="ru-RU"/>
        </w:rPr>
        <w:t>сельского поселения Грибановского муниципального района Воронежской области</w:t>
      </w:r>
      <w:r w:rsidRPr="003A5D0A">
        <w:rPr>
          <w:rFonts w:ascii="Times New Roman" w:eastAsiaTheme="minorEastAsia" w:hAnsi="Times New Roman" w:cs="Times New Roman"/>
          <w:sz w:val="24"/>
          <w:szCs w:val="24"/>
          <w:lang w:eastAsia="ru-RU"/>
        </w:rPr>
        <w:t xml:space="preserve"> «Об утверждении Порядка разработки и утверждения административных регламентов предоставления муниципальных услуг», Уставом Посевкинского </w:t>
      </w:r>
      <w:r w:rsidRPr="003A5D0A">
        <w:rPr>
          <w:rFonts w:ascii="Times New Roman" w:eastAsia="Times New Roman" w:hAnsi="Times New Roman" w:cs="Times New Roman"/>
          <w:sz w:val="24"/>
          <w:szCs w:val="24"/>
          <w:lang w:eastAsia="ru-RU"/>
        </w:rPr>
        <w:t>сельского поселения Грибановского муниципального района Воронежской области,</w:t>
      </w:r>
      <w:r w:rsidRPr="003A5D0A">
        <w:rPr>
          <w:rFonts w:ascii="Times New Roman" w:eastAsiaTheme="minorEastAsia" w:hAnsi="Times New Roman" w:cs="Times New Roman"/>
          <w:sz w:val="24"/>
          <w:szCs w:val="24"/>
          <w:lang w:eastAsia="ru-RU"/>
        </w:rPr>
        <w:t xml:space="preserve"> </w:t>
      </w:r>
      <w:r w:rsidRPr="003A5D0A">
        <w:rPr>
          <w:rFonts w:ascii="Times New Roman" w:eastAsia="Arial Unicode MS" w:hAnsi="Times New Roman" w:cs="Times New Roman"/>
          <w:sz w:val="24"/>
          <w:szCs w:val="24"/>
          <w:lang w:eastAsia="ru-RU" w:bidi="ru-RU"/>
        </w:rPr>
        <w:t>администрация</w:t>
      </w:r>
      <w:proofErr w:type="gramEnd"/>
      <w:r w:rsidRPr="003A5D0A">
        <w:rPr>
          <w:rFonts w:ascii="Times New Roman" w:eastAsia="Arial Unicode MS" w:hAnsi="Times New Roman" w:cs="Times New Roman"/>
          <w:sz w:val="24"/>
          <w:szCs w:val="24"/>
          <w:lang w:eastAsia="ru-RU" w:bidi="ru-RU"/>
        </w:rPr>
        <w:t xml:space="preserve"> сельского поселения </w:t>
      </w:r>
      <w:proofErr w:type="gramStart"/>
      <w:r w:rsidRPr="003A5D0A">
        <w:rPr>
          <w:rFonts w:ascii="Times New Roman" w:eastAsia="Arial Unicode MS" w:hAnsi="Times New Roman" w:cs="Times New Roman"/>
          <w:sz w:val="24"/>
          <w:szCs w:val="24"/>
          <w:lang w:eastAsia="ru-RU" w:bidi="ru-RU"/>
        </w:rPr>
        <w:t>п</w:t>
      </w:r>
      <w:proofErr w:type="gramEnd"/>
      <w:r w:rsidRPr="003A5D0A">
        <w:rPr>
          <w:rFonts w:ascii="Times New Roman" w:eastAsia="Arial Unicode MS" w:hAnsi="Times New Roman" w:cs="Times New Roman"/>
          <w:sz w:val="24"/>
          <w:szCs w:val="24"/>
          <w:lang w:eastAsia="ru-RU" w:bidi="ru-RU"/>
        </w:rPr>
        <w:t xml:space="preserve"> о с т а н о в л я е т:</w:t>
      </w:r>
    </w:p>
    <w:p w:rsidR="003A5D0A" w:rsidRPr="003A5D0A" w:rsidRDefault="003A5D0A" w:rsidP="003A5D0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Cs/>
          <w:kern w:val="36"/>
          <w:sz w:val="24"/>
          <w:szCs w:val="24"/>
        </w:rPr>
      </w:pPr>
    </w:p>
    <w:p w:rsidR="003A5D0A" w:rsidRPr="003A5D0A" w:rsidRDefault="003A5D0A" w:rsidP="003A5D0A">
      <w:pPr>
        <w:keepNext/>
        <w:spacing w:after="0" w:line="240" w:lineRule="auto"/>
        <w:ind w:firstLine="709"/>
        <w:jc w:val="both"/>
        <w:outlineLvl w:val="0"/>
        <w:rPr>
          <w:rFonts w:ascii="Times New Roman" w:eastAsia="Times New Roman" w:hAnsi="Times New Roman" w:cs="Times New Roman"/>
          <w:bCs/>
          <w:kern w:val="36"/>
          <w:sz w:val="24"/>
          <w:szCs w:val="24"/>
          <w:lang w:eastAsia="ru-RU"/>
        </w:rPr>
      </w:pPr>
      <w:r w:rsidRPr="003A5D0A">
        <w:rPr>
          <w:rFonts w:ascii="Times New Roman" w:eastAsia="Times New Roman" w:hAnsi="Times New Roman" w:cs="Times New Roman"/>
          <w:bCs/>
          <w:kern w:val="36"/>
          <w:sz w:val="24"/>
          <w:szCs w:val="24"/>
          <w:lang w:eastAsia="ru-RU"/>
        </w:rPr>
        <w:t xml:space="preserve">1. Утвердить административный регламент предоставления муниципальной услуги </w:t>
      </w:r>
      <w:r w:rsidRPr="003A5D0A">
        <w:rPr>
          <w:rFonts w:ascii="Times New Roman" w:eastAsia="Times New Roman" w:hAnsi="Times New Roman" w:cs="Times New Roman"/>
          <w:kern w:val="36"/>
          <w:sz w:val="24"/>
          <w:szCs w:val="24"/>
          <w:lang w:eastAsia="ru-RU"/>
        </w:rPr>
        <w:t>«П</w:t>
      </w:r>
      <w:r w:rsidRPr="003A5D0A">
        <w:rPr>
          <w:rFonts w:ascii="Times New Roman" w:eastAsia="Times New Roman" w:hAnsi="Times New Roman" w:cs="Times New Roman"/>
          <w:kern w:val="36"/>
          <w:sz w:val="24"/>
          <w:szCs w:val="24"/>
          <w:shd w:val="clear" w:color="auto" w:fill="FFFFFF"/>
          <w:lang w:eastAsia="ru-RU"/>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kern w:val="36"/>
          <w:sz w:val="24"/>
          <w:szCs w:val="24"/>
          <w:lang w:eastAsia="ru-RU"/>
        </w:rPr>
        <w:t>»</w:t>
      </w:r>
      <w:r w:rsidRPr="003A5D0A">
        <w:rPr>
          <w:rFonts w:ascii="Times New Roman" w:eastAsia="Times New Roman" w:hAnsi="Times New Roman" w:cs="Times New Roman"/>
          <w:bCs/>
          <w:kern w:val="36"/>
          <w:sz w:val="24"/>
          <w:szCs w:val="24"/>
          <w:lang w:eastAsia="ru-RU"/>
        </w:rPr>
        <w:t xml:space="preserve"> на территории </w:t>
      </w:r>
      <w:r w:rsidRPr="003A5D0A">
        <w:rPr>
          <w:rFonts w:ascii="Times New Roman" w:eastAsiaTheme="minorEastAsia" w:hAnsi="Times New Roman" w:cs="Times New Roman"/>
          <w:sz w:val="24"/>
          <w:szCs w:val="24"/>
          <w:lang w:eastAsia="ru-RU"/>
        </w:rPr>
        <w:t>Посевкинского</w:t>
      </w:r>
      <w:r w:rsidRPr="003A5D0A">
        <w:rPr>
          <w:rFonts w:ascii="Times New Roman" w:eastAsia="Times New Roman" w:hAnsi="Times New Roman" w:cs="Times New Roman"/>
          <w:sz w:val="24"/>
          <w:szCs w:val="24"/>
          <w:lang w:eastAsia="ru-RU"/>
        </w:rPr>
        <w:t xml:space="preserve"> сельского поселения Грибановского муниципального района Воронежской области</w:t>
      </w:r>
      <w:r w:rsidRPr="003A5D0A">
        <w:rPr>
          <w:rFonts w:ascii="Times New Roman" w:eastAsia="Times New Roman" w:hAnsi="Times New Roman" w:cs="Times New Roman"/>
          <w:bCs/>
          <w:kern w:val="36"/>
          <w:sz w:val="24"/>
          <w:szCs w:val="24"/>
          <w:lang w:eastAsia="ru-RU"/>
        </w:rPr>
        <w:t xml:space="preserve"> согласно приложению к настоящему постановлению.</w:t>
      </w:r>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2. Настоящее постановление вступает в силу со дня его официального опубликования.</w:t>
      </w:r>
    </w:p>
    <w:p w:rsidR="003A5D0A" w:rsidRPr="003A5D0A" w:rsidRDefault="003A5D0A" w:rsidP="003A5D0A">
      <w:pPr>
        <w:tabs>
          <w:tab w:val="left" w:pos="900"/>
        </w:tabs>
        <w:spacing w:after="0" w:line="240" w:lineRule="auto"/>
        <w:ind w:firstLine="709"/>
        <w:contextualSpacing/>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 xml:space="preserve">3. </w:t>
      </w:r>
      <w:proofErr w:type="gramStart"/>
      <w:r w:rsidRPr="003A5D0A">
        <w:rPr>
          <w:rFonts w:ascii="Times New Roman" w:eastAsiaTheme="minorEastAsia" w:hAnsi="Times New Roman" w:cs="Times New Roman"/>
          <w:sz w:val="24"/>
          <w:szCs w:val="24"/>
          <w:lang w:eastAsia="ru-RU"/>
        </w:rPr>
        <w:t>Контроль за</w:t>
      </w:r>
      <w:proofErr w:type="gramEnd"/>
      <w:r w:rsidRPr="003A5D0A">
        <w:rPr>
          <w:rFonts w:ascii="Times New Roman" w:eastAsiaTheme="minorEastAsia" w:hAnsi="Times New Roman" w:cs="Times New Roman"/>
          <w:sz w:val="24"/>
          <w:szCs w:val="24"/>
          <w:lang w:eastAsia="ru-RU"/>
        </w:rPr>
        <w:t xml:space="preserve"> исполнением настоящего постановления оставляю за собой.</w:t>
      </w:r>
    </w:p>
    <w:p w:rsidR="003A5D0A" w:rsidRPr="003A5D0A" w:rsidRDefault="003A5D0A" w:rsidP="003A5D0A">
      <w:pPr>
        <w:tabs>
          <w:tab w:val="left" w:pos="900"/>
        </w:tabs>
        <w:spacing w:after="0" w:line="240" w:lineRule="auto"/>
        <w:ind w:firstLine="709"/>
        <w:contextualSpacing/>
        <w:jc w:val="both"/>
        <w:rPr>
          <w:rFonts w:ascii="Times New Roman" w:eastAsiaTheme="minorEastAsia" w:hAnsi="Times New Roman" w:cs="Times New Roman"/>
          <w:sz w:val="24"/>
          <w:szCs w:val="24"/>
          <w:lang w:eastAsia="ru-RU"/>
        </w:rPr>
      </w:pPr>
    </w:p>
    <w:p w:rsidR="003A5D0A" w:rsidRPr="003A5D0A" w:rsidRDefault="003A5D0A" w:rsidP="003A5D0A">
      <w:pPr>
        <w:tabs>
          <w:tab w:val="left" w:pos="900"/>
        </w:tabs>
        <w:spacing w:after="0" w:line="240" w:lineRule="auto"/>
        <w:ind w:firstLine="709"/>
        <w:contextualSpacing/>
        <w:jc w:val="both"/>
        <w:rPr>
          <w:rFonts w:ascii="Times New Roman" w:eastAsiaTheme="minorEastAsia" w:hAnsi="Times New Roman" w:cs="Times New Roman"/>
          <w:sz w:val="24"/>
          <w:szCs w:val="24"/>
          <w:lang w:eastAsia="ru-RU"/>
        </w:rPr>
      </w:pPr>
    </w:p>
    <w:p w:rsidR="003A5D0A" w:rsidRPr="003A5D0A" w:rsidRDefault="003A5D0A" w:rsidP="003A5D0A">
      <w:pPr>
        <w:tabs>
          <w:tab w:val="left" w:pos="900"/>
        </w:tabs>
        <w:spacing w:after="0" w:line="240" w:lineRule="auto"/>
        <w:ind w:firstLine="709"/>
        <w:contextualSpacing/>
        <w:jc w:val="both"/>
        <w:rPr>
          <w:rFonts w:ascii="Times New Roman" w:eastAsiaTheme="minorEastAsia" w:hAnsi="Times New Roman" w:cs="Times New Roman"/>
          <w:sz w:val="24"/>
          <w:szCs w:val="24"/>
          <w:lang w:eastAsia="ru-RU"/>
        </w:rPr>
      </w:pP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p>
    <w:tbl>
      <w:tblPr>
        <w:tblW w:w="0" w:type="auto"/>
        <w:tblLook w:val="04A0" w:firstRow="1" w:lastRow="0" w:firstColumn="1" w:lastColumn="0" w:noHBand="0" w:noVBand="1"/>
      </w:tblPr>
      <w:tblGrid>
        <w:gridCol w:w="3196"/>
        <w:gridCol w:w="3151"/>
        <w:gridCol w:w="3224"/>
      </w:tblGrid>
      <w:tr w:rsidR="003A5D0A" w:rsidRPr="003A5D0A" w:rsidTr="008867D4">
        <w:tc>
          <w:tcPr>
            <w:tcW w:w="3284" w:type="dxa"/>
            <w:shd w:val="clear" w:color="auto" w:fill="auto"/>
          </w:tcPr>
          <w:p w:rsidR="003A5D0A" w:rsidRPr="003A5D0A" w:rsidRDefault="003A5D0A" w:rsidP="003A5D0A">
            <w:pPr>
              <w:widowControl w:val="0"/>
              <w:spacing w:after="0" w:line="240" w:lineRule="auto"/>
              <w:ind w:firstLine="709"/>
              <w:jc w:val="both"/>
              <w:rPr>
                <w:rFonts w:ascii="Times New Roman" w:eastAsia="Arial Unicode MS" w:hAnsi="Times New Roman" w:cs="Times New Roman"/>
                <w:sz w:val="24"/>
                <w:szCs w:val="24"/>
                <w:lang w:eastAsia="ru-RU" w:bidi="ru-RU"/>
              </w:rPr>
            </w:pPr>
            <w:r w:rsidRPr="003A5D0A">
              <w:rPr>
                <w:rFonts w:ascii="Times New Roman" w:eastAsia="Arial Unicode MS" w:hAnsi="Times New Roman" w:cs="Times New Roman"/>
                <w:sz w:val="24"/>
                <w:szCs w:val="24"/>
                <w:lang w:eastAsia="ru-RU" w:bidi="ru-RU"/>
              </w:rPr>
              <w:t>Глава сельского поселения</w:t>
            </w:r>
          </w:p>
        </w:tc>
        <w:tc>
          <w:tcPr>
            <w:tcW w:w="3285" w:type="dxa"/>
            <w:shd w:val="clear" w:color="auto" w:fill="auto"/>
          </w:tcPr>
          <w:p w:rsidR="003A5D0A" w:rsidRPr="003A5D0A" w:rsidRDefault="003A5D0A" w:rsidP="003A5D0A">
            <w:pPr>
              <w:widowControl w:val="0"/>
              <w:spacing w:after="0" w:line="240" w:lineRule="auto"/>
              <w:ind w:firstLine="709"/>
              <w:jc w:val="both"/>
              <w:rPr>
                <w:rFonts w:ascii="Times New Roman" w:eastAsia="Arial Unicode MS" w:hAnsi="Times New Roman" w:cs="Times New Roman"/>
                <w:sz w:val="24"/>
                <w:szCs w:val="24"/>
                <w:lang w:eastAsia="ru-RU" w:bidi="ru-RU"/>
              </w:rPr>
            </w:pPr>
          </w:p>
        </w:tc>
        <w:tc>
          <w:tcPr>
            <w:tcW w:w="3285" w:type="dxa"/>
            <w:shd w:val="clear" w:color="auto" w:fill="auto"/>
          </w:tcPr>
          <w:p w:rsidR="003A5D0A" w:rsidRPr="003A5D0A" w:rsidRDefault="003A5D0A" w:rsidP="003A5D0A">
            <w:pPr>
              <w:widowControl w:val="0"/>
              <w:spacing w:after="0" w:line="240" w:lineRule="auto"/>
              <w:ind w:firstLine="709"/>
              <w:jc w:val="both"/>
              <w:rPr>
                <w:rFonts w:ascii="Times New Roman" w:eastAsia="Arial Unicode MS" w:hAnsi="Times New Roman" w:cs="Times New Roman"/>
                <w:sz w:val="24"/>
                <w:szCs w:val="24"/>
                <w:lang w:eastAsia="ru-RU" w:bidi="ru-RU"/>
              </w:rPr>
            </w:pPr>
            <w:r w:rsidRPr="003A5D0A">
              <w:rPr>
                <w:rFonts w:ascii="Times New Roman" w:eastAsia="Arial Unicode MS" w:hAnsi="Times New Roman" w:cs="Times New Roman"/>
                <w:sz w:val="24"/>
                <w:szCs w:val="24"/>
                <w:lang w:eastAsia="ru-RU" w:bidi="ru-RU"/>
              </w:rPr>
              <w:t xml:space="preserve"> </w:t>
            </w:r>
            <w:proofErr w:type="spellStart"/>
            <w:r w:rsidRPr="003A5D0A">
              <w:rPr>
                <w:rFonts w:ascii="Times New Roman" w:eastAsia="Arial Unicode MS" w:hAnsi="Times New Roman" w:cs="Times New Roman"/>
                <w:sz w:val="24"/>
                <w:szCs w:val="24"/>
                <w:lang w:eastAsia="ru-RU" w:bidi="ru-RU"/>
              </w:rPr>
              <w:t>Н.В.Волокитина</w:t>
            </w:r>
            <w:proofErr w:type="spellEnd"/>
            <w:r w:rsidRPr="003A5D0A">
              <w:rPr>
                <w:rFonts w:ascii="Times New Roman" w:eastAsia="Arial Unicode MS" w:hAnsi="Times New Roman" w:cs="Times New Roman"/>
                <w:sz w:val="24"/>
                <w:szCs w:val="24"/>
                <w:lang w:eastAsia="ru-RU" w:bidi="ru-RU"/>
              </w:rPr>
              <w:t xml:space="preserve"> </w:t>
            </w:r>
          </w:p>
        </w:tc>
      </w:tr>
    </w:tbl>
    <w:p w:rsidR="003A5D0A" w:rsidRPr="003A5D0A" w:rsidRDefault="003A5D0A" w:rsidP="003A5D0A">
      <w:pPr>
        <w:tabs>
          <w:tab w:val="left" w:pos="0"/>
        </w:tabs>
        <w:spacing w:after="0" w:line="240" w:lineRule="auto"/>
        <w:ind w:firstLine="709"/>
        <w:jc w:val="both"/>
        <w:rPr>
          <w:rFonts w:ascii="Times New Roman" w:eastAsiaTheme="minorEastAsia" w:hAnsi="Times New Roman" w:cs="Times New Roman"/>
          <w:sz w:val="24"/>
          <w:szCs w:val="24"/>
          <w:lang w:eastAsia="ru-RU"/>
        </w:rPr>
      </w:pP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br w:type="page"/>
      </w:r>
    </w:p>
    <w:p w:rsidR="003A5D0A" w:rsidRPr="003A5D0A" w:rsidRDefault="003A5D0A" w:rsidP="003A5D0A">
      <w:pPr>
        <w:spacing w:after="0" w:line="240" w:lineRule="auto"/>
        <w:ind w:firstLine="709"/>
        <w:jc w:val="right"/>
        <w:rPr>
          <w:rFonts w:ascii="Times New Roman" w:eastAsia="Arial Unicode MS" w:hAnsi="Times New Roman" w:cs="Times New Roman"/>
          <w:sz w:val="24"/>
          <w:szCs w:val="24"/>
          <w:lang w:eastAsia="ru-RU" w:bidi="ru-RU"/>
        </w:rPr>
      </w:pPr>
      <w:bookmarkStart w:id="0" w:name="sub_1206"/>
      <w:bookmarkEnd w:id="0"/>
      <w:r w:rsidRPr="003A5D0A">
        <w:rPr>
          <w:rFonts w:ascii="Times New Roman" w:eastAsia="Arial Unicode MS" w:hAnsi="Times New Roman" w:cs="Times New Roman"/>
          <w:sz w:val="24"/>
          <w:szCs w:val="24"/>
          <w:lang w:eastAsia="ru-RU" w:bidi="ru-RU"/>
        </w:rPr>
        <w:lastRenderedPageBreak/>
        <w:t>Приложение</w:t>
      </w:r>
    </w:p>
    <w:p w:rsidR="003A5D0A" w:rsidRPr="003A5D0A" w:rsidRDefault="003A5D0A" w:rsidP="003A5D0A">
      <w:pPr>
        <w:spacing w:after="0" w:line="240" w:lineRule="auto"/>
        <w:ind w:firstLine="709"/>
        <w:jc w:val="right"/>
        <w:rPr>
          <w:rFonts w:ascii="Times New Roman" w:eastAsia="Arial Unicode MS" w:hAnsi="Times New Roman" w:cs="Times New Roman"/>
          <w:sz w:val="24"/>
          <w:szCs w:val="24"/>
          <w:lang w:eastAsia="ru-RU" w:bidi="ru-RU"/>
        </w:rPr>
      </w:pPr>
      <w:r w:rsidRPr="003A5D0A">
        <w:rPr>
          <w:rFonts w:ascii="Times New Roman" w:eastAsia="Arial Unicode MS" w:hAnsi="Times New Roman" w:cs="Times New Roman"/>
          <w:sz w:val="24"/>
          <w:szCs w:val="24"/>
          <w:lang w:eastAsia="ru-RU" w:bidi="ru-RU"/>
        </w:rPr>
        <w:t>к постановлению администрации</w:t>
      </w:r>
    </w:p>
    <w:p w:rsidR="003A5D0A" w:rsidRPr="003A5D0A" w:rsidRDefault="003A5D0A" w:rsidP="003A5D0A">
      <w:pPr>
        <w:widowControl w:val="0"/>
        <w:spacing w:after="0" w:line="240" w:lineRule="auto"/>
        <w:ind w:firstLine="709"/>
        <w:jc w:val="right"/>
        <w:rPr>
          <w:rFonts w:ascii="Times New Roman" w:eastAsia="Times New Roman" w:hAnsi="Times New Roman" w:cs="Times New Roman"/>
          <w:bCs/>
          <w:kern w:val="28"/>
          <w:sz w:val="24"/>
          <w:szCs w:val="24"/>
          <w:lang w:eastAsia="ru-RU" w:bidi="ru-RU"/>
        </w:rPr>
      </w:pPr>
      <w:r w:rsidRPr="003A5D0A">
        <w:rPr>
          <w:rFonts w:ascii="Times New Roman" w:eastAsiaTheme="minorEastAsia" w:hAnsi="Times New Roman" w:cs="Times New Roman"/>
          <w:sz w:val="24"/>
          <w:szCs w:val="24"/>
          <w:lang w:eastAsia="ru-RU"/>
        </w:rPr>
        <w:t>Посевкинского</w:t>
      </w:r>
      <w:r w:rsidRPr="003A5D0A">
        <w:rPr>
          <w:rFonts w:ascii="Times New Roman" w:eastAsia="Arial Unicode MS" w:hAnsi="Times New Roman" w:cs="Times New Roman"/>
          <w:sz w:val="24"/>
          <w:szCs w:val="24"/>
          <w:lang w:eastAsia="ru-RU" w:bidi="ru-RU"/>
        </w:rPr>
        <w:t xml:space="preserve"> </w:t>
      </w:r>
      <w:r w:rsidRPr="003A5D0A">
        <w:rPr>
          <w:rFonts w:ascii="Times New Roman" w:eastAsia="Times New Roman" w:hAnsi="Times New Roman" w:cs="Times New Roman"/>
          <w:bCs/>
          <w:kern w:val="28"/>
          <w:sz w:val="24"/>
          <w:szCs w:val="24"/>
          <w:lang w:eastAsia="ru-RU" w:bidi="ru-RU"/>
        </w:rPr>
        <w:t xml:space="preserve">сельского поселения </w:t>
      </w:r>
    </w:p>
    <w:p w:rsidR="003A5D0A" w:rsidRPr="003A5D0A" w:rsidRDefault="003A5D0A" w:rsidP="003A5D0A">
      <w:pPr>
        <w:widowControl w:val="0"/>
        <w:spacing w:after="0" w:line="240" w:lineRule="auto"/>
        <w:ind w:firstLine="709"/>
        <w:jc w:val="right"/>
        <w:rPr>
          <w:rFonts w:ascii="Times New Roman" w:eastAsia="Times New Roman" w:hAnsi="Times New Roman" w:cs="Times New Roman"/>
          <w:bCs/>
          <w:kern w:val="28"/>
          <w:sz w:val="24"/>
          <w:szCs w:val="24"/>
          <w:lang w:eastAsia="ru-RU" w:bidi="ru-RU"/>
        </w:rPr>
      </w:pPr>
      <w:r w:rsidRPr="003A5D0A">
        <w:rPr>
          <w:rFonts w:ascii="Times New Roman" w:eastAsia="Times New Roman" w:hAnsi="Times New Roman" w:cs="Times New Roman"/>
          <w:bCs/>
          <w:kern w:val="28"/>
          <w:sz w:val="24"/>
          <w:szCs w:val="24"/>
          <w:lang w:eastAsia="ru-RU" w:bidi="ru-RU"/>
        </w:rPr>
        <w:t xml:space="preserve">Грибановского муниципального района </w:t>
      </w:r>
    </w:p>
    <w:p w:rsidR="003A5D0A" w:rsidRPr="003A5D0A" w:rsidRDefault="003A5D0A" w:rsidP="003A5D0A">
      <w:pPr>
        <w:widowControl w:val="0"/>
        <w:spacing w:after="0" w:line="240" w:lineRule="auto"/>
        <w:ind w:firstLine="709"/>
        <w:jc w:val="right"/>
        <w:rPr>
          <w:rFonts w:ascii="Times New Roman" w:eastAsia="Arial Unicode MS" w:hAnsi="Times New Roman" w:cs="Times New Roman"/>
          <w:sz w:val="24"/>
          <w:szCs w:val="24"/>
          <w:lang w:eastAsia="ru-RU" w:bidi="ru-RU"/>
        </w:rPr>
      </w:pPr>
      <w:r w:rsidRPr="003A5D0A">
        <w:rPr>
          <w:rFonts w:ascii="Times New Roman" w:eastAsia="Times New Roman" w:hAnsi="Times New Roman" w:cs="Times New Roman"/>
          <w:bCs/>
          <w:kern w:val="28"/>
          <w:sz w:val="24"/>
          <w:szCs w:val="24"/>
          <w:lang w:eastAsia="ru-RU" w:bidi="ru-RU"/>
        </w:rPr>
        <w:t>Воронежской области</w:t>
      </w:r>
    </w:p>
    <w:p w:rsidR="003A5D0A" w:rsidRPr="003A5D0A" w:rsidRDefault="003A5D0A" w:rsidP="003A5D0A">
      <w:pPr>
        <w:widowControl w:val="0"/>
        <w:spacing w:after="0" w:line="240" w:lineRule="auto"/>
        <w:ind w:firstLine="709"/>
        <w:jc w:val="right"/>
        <w:rPr>
          <w:rFonts w:ascii="Times New Roman" w:eastAsia="Arial Unicode MS" w:hAnsi="Times New Roman" w:cs="Times New Roman"/>
          <w:sz w:val="24"/>
          <w:szCs w:val="24"/>
          <w:lang w:eastAsia="ru-RU" w:bidi="ru-RU"/>
        </w:rPr>
      </w:pPr>
      <w:r w:rsidRPr="003A5D0A">
        <w:rPr>
          <w:rFonts w:ascii="Times New Roman" w:eastAsia="Arial Unicode MS" w:hAnsi="Times New Roman" w:cs="Times New Roman"/>
          <w:sz w:val="24"/>
          <w:szCs w:val="24"/>
          <w:lang w:eastAsia="ru-RU" w:bidi="ru-RU"/>
        </w:rPr>
        <w:t>от «15»января 2026 г. № 1</w:t>
      </w:r>
    </w:p>
    <w:p w:rsidR="003A5D0A" w:rsidRPr="003A5D0A" w:rsidRDefault="003A5D0A" w:rsidP="003A5D0A">
      <w:pPr>
        <w:tabs>
          <w:tab w:val="left" w:pos="5103"/>
        </w:tabs>
        <w:spacing w:after="0" w:line="240" w:lineRule="auto"/>
        <w:ind w:firstLine="709"/>
        <w:jc w:val="right"/>
        <w:rPr>
          <w:rFonts w:ascii="Times New Roman" w:eastAsiaTheme="minorEastAsia" w:hAnsi="Times New Roman" w:cs="Times New Roman"/>
          <w:bCs/>
          <w:sz w:val="24"/>
          <w:szCs w:val="24"/>
          <w:lang w:eastAsia="ru-RU"/>
        </w:rPr>
      </w:pPr>
    </w:p>
    <w:p w:rsidR="003A5D0A" w:rsidRPr="003A5D0A" w:rsidRDefault="003A5D0A" w:rsidP="003A5D0A">
      <w:pPr>
        <w:keepNext/>
        <w:spacing w:after="0" w:line="240" w:lineRule="auto"/>
        <w:ind w:firstLine="709"/>
        <w:jc w:val="center"/>
        <w:outlineLvl w:val="0"/>
        <w:rPr>
          <w:rFonts w:ascii="Times New Roman" w:eastAsia="Microsoft YaHei" w:hAnsi="Times New Roman" w:cs="Times New Roman"/>
          <w:sz w:val="24"/>
          <w:szCs w:val="24"/>
          <w:lang w:eastAsia="zh-CN" w:bidi="hi-IN"/>
        </w:rPr>
      </w:pPr>
      <w:r w:rsidRPr="003A5D0A">
        <w:rPr>
          <w:rFonts w:ascii="Times New Roman" w:eastAsia="Microsoft YaHei" w:hAnsi="Times New Roman" w:cs="Times New Roman"/>
          <w:sz w:val="24"/>
          <w:szCs w:val="24"/>
          <w:lang w:eastAsia="zh-CN" w:bidi="hi-IN"/>
        </w:rPr>
        <w:t>Административный регламент</w:t>
      </w:r>
    </w:p>
    <w:p w:rsidR="003A5D0A" w:rsidRPr="003A5D0A" w:rsidRDefault="003A5D0A" w:rsidP="003A5D0A">
      <w:pPr>
        <w:spacing w:after="0" w:line="240" w:lineRule="auto"/>
        <w:ind w:firstLine="709"/>
        <w:jc w:val="center"/>
        <w:rPr>
          <w:rFonts w:ascii="Times New Roman" w:eastAsia="Times New Roman" w:hAnsi="Times New Roman" w:cs="Times New Roman"/>
          <w:iCs/>
          <w:spacing w:val="1"/>
          <w:sz w:val="24"/>
          <w:szCs w:val="24"/>
        </w:rPr>
      </w:pPr>
      <w:r w:rsidRPr="003A5D0A">
        <w:rPr>
          <w:rFonts w:ascii="Times New Roman" w:eastAsia="Times New Roman" w:hAnsi="Times New Roman" w:cs="Times New Roman"/>
          <w:iCs/>
          <w:spacing w:val="1"/>
          <w:sz w:val="24"/>
          <w:szCs w:val="24"/>
          <w:lang w:eastAsia="ru-RU"/>
        </w:rPr>
        <w:t>по предоставлению муниципальной услуги «П</w:t>
      </w:r>
      <w:r w:rsidRPr="003A5D0A">
        <w:rPr>
          <w:rFonts w:ascii="Times New Roman" w:eastAsia="Times New Roman" w:hAnsi="Times New Roman" w:cs="Times New Roman"/>
          <w:iCs/>
          <w:spacing w:val="1"/>
          <w:sz w:val="24"/>
          <w:szCs w:val="24"/>
          <w:shd w:val="clear" w:color="auto" w:fill="FFFFFF"/>
          <w:lang w:eastAsia="ru-RU"/>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iCs/>
          <w:spacing w:val="1"/>
          <w:sz w:val="24"/>
          <w:szCs w:val="24"/>
          <w:lang w:eastAsia="ru-RU"/>
        </w:rPr>
        <w:t xml:space="preserve">» на территории </w:t>
      </w:r>
      <w:r w:rsidRPr="003A5D0A">
        <w:rPr>
          <w:rFonts w:ascii="Times New Roman" w:eastAsiaTheme="minorEastAsia" w:hAnsi="Times New Roman" w:cs="Times New Roman"/>
          <w:sz w:val="24"/>
          <w:szCs w:val="24"/>
          <w:lang w:eastAsia="ru-RU"/>
        </w:rPr>
        <w:t>Посевкинского</w:t>
      </w:r>
      <w:r w:rsidRPr="003A5D0A">
        <w:rPr>
          <w:rFonts w:ascii="Times New Roman" w:eastAsia="Times New Roman" w:hAnsi="Times New Roman" w:cs="Times New Roman"/>
          <w:iCs/>
          <w:spacing w:val="1"/>
          <w:sz w:val="24"/>
          <w:szCs w:val="24"/>
        </w:rPr>
        <w:t xml:space="preserve"> </w:t>
      </w:r>
      <w:r w:rsidRPr="003A5D0A">
        <w:rPr>
          <w:rFonts w:ascii="Times New Roman" w:eastAsia="Times New Roman" w:hAnsi="Times New Roman" w:cs="Times New Roman"/>
          <w:bCs/>
          <w:iCs/>
          <w:spacing w:val="1"/>
          <w:kern w:val="28"/>
          <w:sz w:val="24"/>
          <w:szCs w:val="24"/>
          <w:lang w:eastAsia="ru-RU"/>
        </w:rPr>
        <w:t>сельского поселения Грибановского муниципального района Воронежской области</w:t>
      </w:r>
    </w:p>
    <w:p w:rsidR="003A5D0A" w:rsidRPr="003A5D0A" w:rsidRDefault="003A5D0A" w:rsidP="003A5D0A">
      <w:pPr>
        <w:keepNext/>
        <w:suppressAutoHyphens/>
        <w:spacing w:after="0" w:line="240" w:lineRule="auto"/>
        <w:ind w:firstLine="709"/>
        <w:jc w:val="center"/>
        <w:textAlignment w:val="baseline"/>
        <w:outlineLvl w:val="0"/>
        <w:rPr>
          <w:rFonts w:ascii="Times New Roman" w:eastAsia="Microsoft YaHei" w:hAnsi="Times New Roman" w:cs="Times New Roman"/>
          <w:bCs/>
          <w:sz w:val="24"/>
          <w:szCs w:val="24"/>
          <w:lang w:eastAsia="zh-CN" w:bidi="hi-IN"/>
        </w:rPr>
      </w:pPr>
    </w:p>
    <w:p w:rsidR="003A5D0A" w:rsidRPr="003A5D0A" w:rsidRDefault="003A5D0A" w:rsidP="003A5D0A">
      <w:pPr>
        <w:keepNext/>
        <w:numPr>
          <w:ilvl w:val="0"/>
          <w:numId w:val="14"/>
        </w:numPr>
        <w:tabs>
          <w:tab w:val="left" w:pos="426"/>
        </w:tabs>
        <w:suppressAutoHyphens/>
        <w:spacing w:after="0" w:line="240" w:lineRule="auto"/>
        <w:ind w:firstLine="709"/>
        <w:jc w:val="center"/>
        <w:textAlignment w:val="baseline"/>
        <w:outlineLvl w:val="0"/>
        <w:rPr>
          <w:rFonts w:ascii="Times New Roman" w:eastAsia="Microsoft YaHei" w:hAnsi="Times New Roman" w:cs="Times New Roman"/>
          <w:sz w:val="24"/>
          <w:szCs w:val="24"/>
          <w:lang w:eastAsia="zh-CN" w:bidi="hi-IN"/>
        </w:rPr>
      </w:pPr>
      <w:bookmarkStart w:id="1" w:name="sub_1100"/>
      <w:bookmarkEnd w:id="1"/>
      <w:r w:rsidRPr="003A5D0A">
        <w:rPr>
          <w:rFonts w:ascii="Times New Roman" w:eastAsia="Microsoft YaHei" w:hAnsi="Times New Roman" w:cs="Times New Roman"/>
          <w:sz w:val="24"/>
          <w:szCs w:val="24"/>
          <w:lang w:eastAsia="zh-CN" w:bidi="hi-IN"/>
        </w:rPr>
        <w:t>Общие положения</w:t>
      </w:r>
    </w:p>
    <w:p w:rsidR="003A5D0A" w:rsidRPr="003A5D0A" w:rsidRDefault="003A5D0A" w:rsidP="003A5D0A">
      <w:pPr>
        <w:tabs>
          <w:tab w:val="left" w:pos="426"/>
        </w:tabs>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tabs>
          <w:tab w:val="left" w:pos="426"/>
        </w:tabs>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1.Предмет регулирования административного регламента</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 xml:space="preserve">1.1. </w:t>
      </w:r>
      <w:proofErr w:type="gramStart"/>
      <w:r w:rsidRPr="003A5D0A">
        <w:rPr>
          <w:rFonts w:ascii="Times New Roman" w:eastAsia="SimSun" w:hAnsi="Times New Roman" w:cs="Times New Roman"/>
          <w:sz w:val="24"/>
          <w:szCs w:val="24"/>
          <w:lang w:eastAsia="zh-CN" w:bidi="hi-IN"/>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Pr="003A5D0A">
        <w:rPr>
          <w:rFonts w:ascii="Times New Roman" w:eastAsia="SimSun" w:hAnsi="Times New Roman" w:cs="Times New Roman"/>
          <w:color w:val="000000"/>
          <w:sz w:val="24"/>
          <w:szCs w:val="24"/>
          <w:lang w:eastAsia="zh-CN" w:bidi="hi-IN"/>
        </w:rPr>
        <w:t>Посевкинского</w:t>
      </w:r>
      <w:r w:rsidRPr="003A5D0A">
        <w:rPr>
          <w:rFonts w:ascii="Times New Roman" w:eastAsia="Times New Roman" w:hAnsi="Times New Roman" w:cs="Times New Roman"/>
          <w:iCs/>
          <w:spacing w:val="1"/>
          <w:sz w:val="24"/>
          <w:szCs w:val="24"/>
          <w:lang w:bidi="hi-IN"/>
        </w:rPr>
        <w:t xml:space="preserve"> </w:t>
      </w:r>
      <w:r w:rsidRPr="003A5D0A">
        <w:rPr>
          <w:rFonts w:ascii="Times New Roman" w:eastAsia="Times New Roman" w:hAnsi="Times New Roman" w:cs="Times New Roman"/>
          <w:bCs/>
          <w:iCs/>
          <w:spacing w:val="1"/>
          <w:kern w:val="28"/>
          <w:sz w:val="24"/>
          <w:szCs w:val="24"/>
          <w:lang w:eastAsia="zh-CN" w:bidi="hi-IN"/>
        </w:rPr>
        <w:t>сельского поселения Грибановского муниципального района Воронежской области</w:t>
      </w:r>
      <w:r w:rsidRPr="003A5D0A">
        <w:rPr>
          <w:rFonts w:ascii="Times New Roman" w:eastAsia="SimSun" w:hAnsi="Times New Roman" w:cs="Times New Roman"/>
          <w:sz w:val="24"/>
          <w:szCs w:val="24"/>
          <w:lang w:eastAsia="zh-CN" w:bidi="hi-IN"/>
        </w:rPr>
        <w:t xml:space="preserve"> (далее – Администрация) Муниципальной услуги </w:t>
      </w:r>
      <w:r w:rsidRPr="003A5D0A">
        <w:rPr>
          <w:rFonts w:ascii="Times New Roman" w:eastAsia="Times New Roman" w:hAnsi="Times New Roman" w:cs="Times New Roman"/>
          <w:kern w:val="36"/>
          <w:sz w:val="24"/>
          <w:szCs w:val="24"/>
          <w:lang w:eastAsia="ru-RU"/>
        </w:rPr>
        <w:t>«П</w:t>
      </w:r>
      <w:r w:rsidRPr="003A5D0A">
        <w:rPr>
          <w:rFonts w:ascii="Times New Roman" w:eastAsia="Times New Roman" w:hAnsi="Times New Roman" w:cs="Times New Roman"/>
          <w:kern w:val="36"/>
          <w:sz w:val="24"/>
          <w:szCs w:val="24"/>
          <w:shd w:val="clear" w:color="auto" w:fill="FFFFFF"/>
          <w:lang w:eastAsia="ru-RU"/>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kern w:val="36"/>
          <w:sz w:val="24"/>
          <w:szCs w:val="24"/>
          <w:lang w:eastAsia="ru-RU"/>
        </w:rPr>
        <w:t>»</w:t>
      </w:r>
      <w:r w:rsidRPr="003A5D0A">
        <w:rPr>
          <w:rFonts w:ascii="Times New Roman" w:eastAsia="SimSun" w:hAnsi="Times New Roman" w:cs="Times New Roman"/>
          <w:sz w:val="24"/>
          <w:szCs w:val="24"/>
          <w:lang w:eastAsia="zh-CN" w:bidi="hi-IN"/>
        </w:rPr>
        <w:t xml:space="preserve"> на территории </w:t>
      </w:r>
      <w:r w:rsidRPr="003A5D0A">
        <w:rPr>
          <w:rFonts w:ascii="Times New Roman" w:eastAsia="SimSun" w:hAnsi="Times New Roman" w:cs="Times New Roman"/>
          <w:color w:val="000000"/>
          <w:sz w:val="24"/>
          <w:szCs w:val="24"/>
          <w:lang w:eastAsia="zh-CN" w:bidi="hi-IN"/>
        </w:rPr>
        <w:t>Посевкинского</w:t>
      </w:r>
      <w:r w:rsidRPr="003A5D0A">
        <w:rPr>
          <w:rFonts w:ascii="Times New Roman" w:eastAsia="Times New Roman" w:hAnsi="Times New Roman" w:cs="Times New Roman"/>
          <w:iCs/>
          <w:spacing w:val="1"/>
          <w:sz w:val="24"/>
          <w:szCs w:val="24"/>
          <w:lang w:bidi="hi-IN"/>
        </w:rPr>
        <w:t xml:space="preserve"> </w:t>
      </w:r>
      <w:r w:rsidRPr="003A5D0A">
        <w:rPr>
          <w:rFonts w:ascii="Times New Roman" w:eastAsia="Times New Roman" w:hAnsi="Times New Roman" w:cs="Times New Roman"/>
          <w:bCs/>
          <w:iCs/>
          <w:spacing w:val="1"/>
          <w:kern w:val="28"/>
          <w:sz w:val="24"/>
          <w:szCs w:val="24"/>
          <w:lang w:eastAsia="zh-CN" w:bidi="hi-IN"/>
        </w:rPr>
        <w:t>сельского поселения Грибановского муниципального района Воронежской области</w:t>
      </w:r>
      <w:r w:rsidRPr="003A5D0A">
        <w:rPr>
          <w:rFonts w:ascii="Times New Roman" w:eastAsia="SimSun" w:hAnsi="Times New Roman" w:cs="Times New Roman"/>
          <w:sz w:val="24"/>
          <w:szCs w:val="24"/>
          <w:lang w:eastAsia="zh-CN" w:bidi="hi-IN"/>
        </w:rPr>
        <w:t xml:space="preserve"> (далее – Административный регламент, Муниципальная услуга).</w:t>
      </w:r>
      <w:proofErr w:type="gramEnd"/>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3A5D0A" w:rsidRPr="003A5D0A" w:rsidRDefault="003A5D0A" w:rsidP="003A5D0A">
      <w:pPr>
        <w:suppressAutoHyphens/>
        <w:spacing w:after="0" w:line="240" w:lineRule="auto"/>
        <w:ind w:firstLine="709"/>
        <w:jc w:val="both"/>
        <w:rPr>
          <w:rFonts w:ascii="Times New Roman" w:eastAsia="Times New Roman" w:hAnsi="Times New Roman" w:cs="Times New Roman"/>
          <w:sz w:val="24"/>
          <w:szCs w:val="24"/>
          <w:lang w:eastAsia="zh-CN" w:bidi="hi-IN"/>
        </w:rPr>
      </w:pPr>
      <w:r w:rsidRPr="003A5D0A">
        <w:rPr>
          <w:rFonts w:ascii="Times New Roman" w:eastAsia="Times New Roman" w:hAnsi="Times New Roman" w:cs="Times New Roman"/>
          <w:sz w:val="24"/>
          <w:szCs w:val="24"/>
          <w:lang w:eastAsia="zh-CN" w:bidi="hi-IN"/>
        </w:rPr>
        <w:t>1.3. Административный регламент применяется в случаях, если планируется строительство или реконструкция объекта капитального строительства с отклонением от предельных параметров разрешенного строительства, по любому из следующих оснований:</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1.3.1. размеры земельного участка меньше установленных градостроительным регламентом минимальных размеров земельных участков;</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1.3.2. конфигурация, инженерно-геологические или иные характеристики земельного участка неблагоприятны для застройки;</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1.3.3. однократное изменение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10 процентов.</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1.4. Перечень условных обозначений и сокращений приведен в Приложении № 1 к настоящему Административному регламенту.</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2. Круг заявителей</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heme="minorEastAsia" w:hAnsi="Times New Roman" w:cs="Times New Roman"/>
          <w:sz w:val="24"/>
          <w:szCs w:val="24"/>
          <w:lang w:eastAsia="ru-RU"/>
        </w:rPr>
        <w:t xml:space="preserve">2.1. </w:t>
      </w:r>
      <w:proofErr w:type="gramStart"/>
      <w:r w:rsidRPr="003A5D0A">
        <w:rPr>
          <w:rFonts w:ascii="Times New Roman" w:eastAsiaTheme="minorEastAsia" w:hAnsi="Times New Roman" w:cs="Times New Roman"/>
          <w:sz w:val="24"/>
          <w:szCs w:val="24"/>
          <w:lang w:eastAsia="ru-RU"/>
        </w:rPr>
        <w:t>Лицами, имеющими право на получение Муниципальной услуги,</w:t>
      </w:r>
      <w:r w:rsidRPr="003A5D0A">
        <w:rPr>
          <w:rFonts w:ascii="Times New Roman" w:eastAsia="Times New Roman" w:hAnsi="Times New Roman" w:cs="Times New Roman"/>
          <w:sz w:val="24"/>
          <w:szCs w:val="24"/>
          <w:lang w:eastAsia="ru-RU"/>
        </w:rPr>
        <w:t xml:space="preserve">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w:t>
      </w:r>
      <w:r w:rsidRPr="003A5D0A">
        <w:rPr>
          <w:rFonts w:ascii="Times New Roman" w:eastAsiaTheme="minorEastAsia" w:hAnsi="Times New Roman" w:cs="Times New Roman"/>
          <w:sz w:val="24"/>
          <w:szCs w:val="24"/>
          <w:lang w:eastAsia="ru-RU"/>
        </w:rPr>
        <w:t xml:space="preserve">органов государственных внебюджетных фондов и их </w:t>
      </w:r>
      <w:r w:rsidRPr="003A5D0A">
        <w:rPr>
          <w:rFonts w:ascii="Times New Roman" w:eastAsiaTheme="minorEastAsia" w:hAnsi="Times New Roman" w:cs="Times New Roman"/>
          <w:sz w:val="24"/>
          <w:szCs w:val="24"/>
          <w:lang w:eastAsia="ru-RU"/>
        </w:rPr>
        <w:lastRenderedPageBreak/>
        <w:t>территориальных органов</w:t>
      </w:r>
      <w:r w:rsidRPr="003A5D0A">
        <w:rPr>
          <w:rFonts w:ascii="Times New Roman" w:eastAsia="Times New Roman" w:hAnsi="Times New Roman" w:cs="Times New Roman"/>
          <w:sz w:val="24"/>
          <w:szCs w:val="24"/>
          <w:lang w:eastAsia="ru-RU"/>
        </w:rPr>
        <w:t>, органов местного самоуправления), являющееся правообладателем земельного участка и планирующего осуществлять строительство или реконструкцию объекта капитального строительства с отклонением от предельных параметров разрешенного строительства, либо</w:t>
      </w:r>
      <w:proofErr w:type="gramEnd"/>
      <w:r w:rsidRPr="003A5D0A">
        <w:rPr>
          <w:rFonts w:ascii="Times New Roman" w:eastAsia="Times New Roman" w:hAnsi="Times New Roman" w:cs="Times New Roman"/>
          <w:sz w:val="24"/>
          <w:szCs w:val="24"/>
          <w:lang w:eastAsia="ru-RU"/>
        </w:rPr>
        <w:t xml:space="preserve"> его уполномоченный представитель, обратившееся с запросом о предоставлении муниципальной услуги (далее - заявитель).</w:t>
      </w:r>
    </w:p>
    <w:p w:rsidR="003A5D0A" w:rsidRPr="003A5D0A" w:rsidRDefault="003A5D0A" w:rsidP="003A5D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3A5D0A">
        <w:rPr>
          <w:rFonts w:ascii="Times New Roman" w:eastAsia="Times New Roman" w:hAnsi="Times New Roman" w:cs="Times New Roman"/>
          <w:sz w:val="24"/>
          <w:szCs w:val="24"/>
          <w:lang w:eastAsia="ru-RU"/>
        </w:rPr>
        <w:t>2.2.С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3A5D0A">
        <w:rPr>
          <w:rFonts w:ascii="Times New Roman" w:eastAsiaTheme="minorEastAsia" w:hAnsi="Times New Roman" w:cs="Times New Roman"/>
          <w:sz w:val="24"/>
          <w:szCs w:val="24"/>
          <w:lang w:eastAsia="ru-RU"/>
        </w:rPr>
        <w:t>2.3.Муниципальная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roofErr w:type="gramEnd"/>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Идентификаторы категорий (признаков) заявителей приведены в Приложении № 2 к настоящему Административному регламенту.</w:t>
      </w:r>
    </w:p>
    <w:p w:rsidR="003A5D0A" w:rsidRPr="003A5D0A" w:rsidRDefault="003A5D0A" w:rsidP="003A5D0A">
      <w:pPr>
        <w:tabs>
          <w:tab w:val="left" w:pos="1402"/>
        </w:tabs>
        <w:spacing w:after="0" w:line="240" w:lineRule="auto"/>
        <w:ind w:firstLine="709"/>
        <w:jc w:val="both"/>
        <w:rPr>
          <w:rFonts w:ascii="Times New Roman" w:eastAsia="Times New Roman" w:hAnsi="Times New Roman" w:cs="Times New Roman"/>
          <w:spacing w:val="7"/>
          <w:sz w:val="24"/>
          <w:szCs w:val="24"/>
          <w:lang w:eastAsia="ru-RU"/>
        </w:rPr>
      </w:pPr>
    </w:p>
    <w:p w:rsidR="003A5D0A" w:rsidRPr="003A5D0A" w:rsidRDefault="003A5D0A" w:rsidP="003A5D0A">
      <w:pPr>
        <w:framePr w:wrap="none" w:vAnchor="page" w:hAnchor="page" w:x="5877" w:y="16041"/>
        <w:spacing w:after="0" w:line="240" w:lineRule="auto"/>
        <w:ind w:firstLine="709"/>
        <w:jc w:val="both"/>
        <w:rPr>
          <w:rFonts w:ascii="Times New Roman" w:eastAsia="Times New Roman" w:hAnsi="Times New Roman" w:cs="Times New Roman"/>
          <w:bCs/>
          <w:spacing w:val="14"/>
          <w:sz w:val="24"/>
          <w:szCs w:val="24"/>
          <w:lang w:eastAsia="ru-RU"/>
        </w:rPr>
      </w:pPr>
    </w:p>
    <w:p w:rsidR="003A5D0A" w:rsidRPr="003A5D0A" w:rsidRDefault="003A5D0A" w:rsidP="003A5D0A">
      <w:pPr>
        <w:numPr>
          <w:ilvl w:val="0"/>
          <w:numId w:val="31"/>
        </w:numPr>
        <w:tabs>
          <w:tab w:val="left" w:pos="0"/>
        </w:tabs>
        <w:spacing w:after="0" w:line="240" w:lineRule="auto"/>
        <w:ind w:firstLine="709"/>
        <w:jc w:val="both"/>
        <w:rPr>
          <w:rFonts w:ascii="Times New Roman" w:eastAsia="Times New Roman" w:hAnsi="Times New Roman" w:cs="Times New Roman"/>
          <w:bCs/>
          <w:spacing w:val="7"/>
          <w:sz w:val="24"/>
          <w:szCs w:val="24"/>
          <w:lang w:eastAsia="ru-RU"/>
        </w:rPr>
      </w:pPr>
      <w:bookmarkStart w:id="2" w:name="bookmark0"/>
      <w:r w:rsidRPr="003A5D0A">
        <w:rPr>
          <w:rFonts w:ascii="Times New Roman" w:eastAsia="Times New Roman" w:hAnsi="Times New Roman" w:cs="Times New Roman"/>
          <w:bCs/>
          <w:spacing w:val="7"/>
          <w:sz w:val="24"/>
          <w:szCs w:val="24"/>
          <w:lang w:eastAsia="ru-RU"/>
        </w:rPr>
        <w:t>Стандарт предоставления муниципальной услуги</w:t>
      </w:r>
      <w:bookmarkEnd w:id="2"/>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3. Наименование муниципальной услуги</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 xml:space="preserve">Муниципальная услуга </w:t>
      </w:r>
      <w:r w:rsidRPr="003A5D0A">
        <w:rPr>
          <w:rFonts w:ascii="Times New Roman" w:eastAsia="Times New Roman" w:hAnsi="Times New Roman" w:cs="Times New Roman"/>
          <w:kern w:val="36"/>
          <w:sz w:val="24"/>
          <w:szCs w:val="24"/>
          <w:lang w:eastAsia="ru-RU"/>
        </w:rPr>
        <w:t>«П</w:t>
      </w:r>
      <w:r w:rsidRPr="003A5D0A">
        <w:rPr>
          <w:rFonts w:ascii="Times New Roman" w:eastAsia="Times New Roman" w:hAnsi="Times New Roman" w:cs="Times New Roman"/>
          <w:kern w:val="36"/>
          <w:sz w:val="24"/>
          <w:szCs w:val="24"/>
          <w:shd w:val="clear" w:color="auto" w:fill="FFFFFF"/>
          <w:lang w:eastAsia="ru-RU"/>
        </w:rPr>
        <w:t>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kern w:val="36"/>
          <w:sz w:val="24"/>
          <w:szCs w:val="24"/>
          <w:lang w:eastAsia="ru-RU"/>
        </w:rPr>
        <w:t>».</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4. Наименование органа, предоставляющего муниципальную услугу</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bookmarkStart w:id="3" w:name="sub_1202"/>
      <w:bookmarkStart w:id="4" w:name="sub_1203"/>
      <w:bookmarkEnd w:id="3"/>
      <w:bookmarkEnd w:id="4"/>
      <w:r w:rsidRPr="003A5D0A">
        <w:rPr>
          <w:rFonts w:ascii="Times New Roman" w:eastAsia="SimSun" w:hAnsi="Times New Roman" w:cs="Times New Roman"/>
          <w:sz w:val="24"/>
          <w:szCs w:val="24"/>
          <w:lang w:eastAsia="zh-CN" w:bidi="hi-IN"/>
        </w:rPr>
        <w:t xml:space="preserve">Муниципальная услуга предоставляется администрацией </w:t>
      </w:r>
      <w:r w:rsidRPr="003A5D0A">
        <w:rPr>
          <w:rFonts w:ascii="Times New Roman" w:eastAsia="SimSun" w:hAnsi="Times New Roman" w:cs="Times New Roman"/>
          <w:color w:val="000000"/>
          <w:sz w:val="24"/>
          <w:szCs w:val="24"/>
          <w:lang w:eastAsia="zh-CN" w:bidi="hi-IN"/>
        </w:rPr>
        <w:t>Посевкинского</w:t>
      </w:r>
      <w:r w:rsidRPr="003A5D0A">
        <w:rPr>
          <w:rFonts w:ascii="Times New Roman" w:eastAsia="Times New Roman" w:hAnsi="Times New Roman" w:cs="Times New Roman"/>
          <w:bCs/>
          <w:iCs/>
          <w:spacing w:val="1"/>
          <w:kern w:val="28"/>
          <w:sz w:val="24"/>
          <w:szCs w:val="24"/>
          <w:lang w:eastAsia="zh-CN" w:bidi="hi-IN"/>
        </w:rPr>
        <w:t xml:space="preserve"> сельского поселения Грибановского муниципального района Воронежской области</w:t>
      </w:r>
      <w:r w:rsidRPr="003A5D0A">
        <w:rPr>
          <w:rFonts w:ascii="Times New Roman" w:eastAsia="SimSun" w:hAnsi="Times New Roman" w:cs="Times New Roman"/>
          <w:sz w:val="24"/>
          <w:szCs w:val="24"/>
          <w:lang w:eastAsia="zh-CN" w:bidi="hi-IN"/>
        </w:rPr>
        <w:t xml:space="preserve"> (далее – Администрация).</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5. Результат предоставления муниципальной услуги</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bCs/>
          <w:sz w:val="24"/>
          <w:szCs w:val="24"/>
        </w:rPr>
      </w:pPr>
      <w:r w:rsidRPr="003A5D0A">
        <w:rPr>
          <w:rFonts w:ascii="Times New Roman" w:hAnsi="Times New Roman" w:cs="Times New Roman"/>
          <w:bCs/>
          <w:sz w:val="24"/>
          <w:szCs w:val="24"/>
        </w:rPr>
        <w:t>5.1.Результатом предоставления Муниципальной услуги являются:</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5.1.1.Получение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5.1.2. Исправление допущенных опечаток и (или) ошибок в выданных в результате предоставления Муниципальной услуги документах;</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5.1.3. Дубликат выданного в результате предоставления Муниципальной услуги документа.</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5.2.</w:t>
      </w:r>
      <w:r w:rsidRPr="003A5D0A">
        <w:rPr>
          <w:rFonts w:ascii="Times New Roman" w:eastAsia="SimSun" w:hAnsi="Times New Roman" w:cs="Times New Roman"/>
          <w:bCs/>
          <w:sz w:val="24"/>
          <w:szCs w:val="24"/>
          <w:lang w:eastAsia="zh-CN" w:bidi="hi-IN"/>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r w:rsidRPr="003A5D0A">
        <w:rPr>
          <w:rFonts w:ascii="Times New Roman" w:eastAsia="SimSun" w:hAnsi="Times New Roman" w:cs="Times New Roman"/>
          <w:sz w:val="24"/>
          <w:szCs w:val="24"/>
          <w:lang w:eastAsia="zh-CN" w:bidi="hi-IN"/>
        </w:rPr>
        <w:t xml:space="preserve">. </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 xml:space="preserve">5.3.Формирование реестровой записи в качестве результата предоставления Муниципальной услуги не предусмотрено. </w:t>
      </w:r>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bCs/>
          <w:sz w:val="24"/>
          <w:szCs w:val="24"/>
          <w:lang w:eastAsia="ru-RU"/>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lastRenderedPageBreak/>
        <w:t>5.5. Результат предоставления Муниципальной услуги направляется Заявителю одним из следующих способов:</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1. Посредством почтового отправления, электронной почты;</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2. В личный кабинет Заявителя на ЕПГУ, РПГУ;</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3. В МФЦ;</w:t>
      </w:r>
    </w:p>
    <w:p w:rsidR="003A5D0A" w:rsidRPr="003A5D0A" w:rsidRDefault="003A5D0A" w:rsidP="003A5D0A">
      <w:pPr>
        <w:spacing w:after="0" w:line="240" w:lineRule="auto"/>
        <w:ind w:firstLine="709"/>
        <w:jc w:val="both"/>
        <w:rPr>
          <w:rFonts w:ascii="Times New Roman" w:eastAsia="Times New Roman" w:hAnsi="Times New Roman" w:cs="Times New Roman"/>
          <w:spacing w:val="7"/>
          <w:sz w:val="24"/>
          <w:szCs w:val="24"/>
          <w:lang w:eastAsia="ru-RU"/>
        </w:rPr>
      </w:pPr>
      <w:r w:rsidRPr="003A5D0A">
        <w:rPr>
          <w:rFonts w:ascii="Times New Roman" w:eastAsia="Times New Roman" w:hAnsi="Times New Roman" w:cs="Times New Roman"/>
          <w:spacing w:val="7"/>
          <w:sz w:val="24"/>
          <w:szCs w:val="24"/>
          <w:lang w:eastAsia="ru-RU"/>
        </w:rPr>
        <w:t xml:space="preserve">4. Лично Заявителю либо его уполномоченному представителю в Администрации* </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p>
    <w:p w:rsidR="003A5D0A" w:rsidRPr="003A5D0A" w:rsidRDefault="003A5D0A" w:rsidP="003A5D0A">
      <w:pPr>
        <w:tabs>
          <w:tab w:val="left" w:pos="426"/>
        </w:tabs>
        <w:suppressAutoHyphens/>
        <w:spacing w:after="0" w:line="240" w:lineRule="auto"/>
        <w:ind w:firstLine="709"/>
        <w:jc w:val="both"/>
        <w:textAlignment w:val="baseline"/>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6.Срок предоставления Муниципальной услуги</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6.1. Максимальный срок предоставления Муниципальной услуги не может превышать 47 рабочих дней со дня регистрации заявления и документов.</w:t>
      </w:r>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3A5D0A">
        <w:rPr>
          <w:rFonts w:ascii="Times New Roman" w:eastAsiaTheme="minorEastAsia" w:hAnsi="Times New Roman" w:cs="Times New Roman"/>
          <w:sz w:val="24"/>
          <w:szCs w:val="24"/>
          <w:lang w:eastAsia="ru-RU"/>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РФ, с учетом положений статьи 39 Градостроительного кодекса РФ, за исключением случая, указанного</w:t>
      </w:r>
      <w:proofErr w:type="gramEnd"/>
      <w:r w:rsidRPr="003A5D0A">
        <w:rPr>
          <w:rFonts w:ascii="Times New Roman" w:eastAsiaTheme="minorEastAsia" w:hAnsi="Times New Roman" w:cs="Times New Roman"/>
          <w:sz w:val="24"/>
          <w:szCs w:val="24"/>
          <w:lang w:eastAsia="ru-RU"/>
        </w:rPr>
        <w:t xml:space="preserve"> в части 1.1 статьи 40 Градостроительного кодекса РФ.</w:t>
      </w:r>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 xml:space="preserve">Подготовка рекомендаций комиссией о предоставлении разрешения или об отказе в предоставлении разрешения на основании заключения о результатах общественных обсуждений или публичных слушаний – 15 рабочих дней. </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 xml:space="preserve">Принятие решения о предоставлении Муниципальной услуги или об отказе в предоставлении осуществляется в течение 7 дней со дня поступления рекомендаций, указанных в абзаце третьем настоящего пункта. </w:t>
      </w:r>
    </w:p>
    <w:p w:rsidR="003A5D0A" w:rsidRPr="003A5D0A" w:rsidRDefault="003A5D0A" w:rsidP="003A5D0A">
      <w:pPr>
        <w:tabs>
          <w:tab w:val="left" w:pos="1399"/>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6.2. </w:t>
      </w:r>
      <w:proofErr w:type="gramStart"/>
      <w:r w:rsidRPr="003A5D0A">
        <w:rPr>
          <w:rFonts w:ascii="Times New Roman" w:eastAsia="Times New Roman" w:hAnsi="Times New Roman" w:cs="Times New Roman"/>
          <w:spacing w:val="7"/>
          <w:sz w:val="24"/>
          <w:szCs w:val="24"/>
        </w:rPr>
        <w:t>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указанный в абзаце ч пункта 6.1 настоящего Административного регламента, составляет 45 рабочих дней со дня регистрации документов в Администрации, МФЦ.</w:t>
      </w:r>
      <w:proofErr w:type="gramEnd"/>
      <w:r w:rsidRPr="003A5D0A">
        <w:rPr>
          <w:rFonts w:ascii="Times New Roman" w:eastAsia="Times New Roman" w:hAnsi="Times New Roman" w:cs="Times New Roman"/>
          <w:spacing w:val="7"/>
          <w:sz w:val="24"/>
          <w:szCs w:val="24"/>
        </w:rPr>
        <w:t xml:space="preserve">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3A5D0A" w:rsidRPr="003A5D0A" w:rsidRDefault="003A5D0A" w:rsidP="003A5D0A">
      <w:pPr>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A5D0A">
        <w:rPr>
          <w:rFonts w:ascii="Times New Roman" w:eastAsia="Times New Roman" w:hAnsi="Times New Roman" w:cs="Times New Roman"/>
          <w:sz w:val="24"/>
          <w:szCs w:val="24"/>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eastAsiaTheme="minorEastAsia" w:hAnsi="Times New Roman" w:cs="Times New Roman"/>
          <w:sz w:val="24"/>
          <w:szCs w:val="24"/>
          <w:lang w:eastAsia="ru-RU"/>
        </w:rPr>
        <w:t xml:space="preserve">6.3. </w:t>
      </w:r>
      <w:r w:rsidRPr="003A5D0A">
        <w:rPr>
          <w:rFonts w:ascii="Times New Roman" w:hAnsi="Times New Roman" w:cs="Times New Roman"/>
          <w:sz w:val="24"/>
          <w:szCs w:val="24"/>
        </w:rPr>
        <w:t xml:space="preserve">Срок предоставления Муниципальной услуги исчисляется со дня регистрации заявления и документов в МФЦ, на ЕПГУ, РПГУ. </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6.4.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tabs>
          <w:tab w:val="left" w:pos="1120"/>
        </w:tabs>
        <w:spacing w:after="0" w:line="240" w:lineRule="auto"/>
        <w:ind w:firstLine="709"/>
        <w:contextualSpacing/>
        <w:jc w:val="both"/>
        <w:rPr>
          <w:rFonts w:ascii="Times New Roman" w:eastAsia="Times New Roman" w:hAnsi="Times New Roman" w:cs="Times New Roman"/>
          <w:iCs/>
          <w:spacing w:val="1"/>
          <w:sz w:val="24"/>
          <w:szCs w:val="24"/>
        </w:rPr>
      </w:pPr>
      <w:r w:rsidRPr="003A5D0A">
        <w:rPr>
          <w:rFonts w:ascii="Times New Roman" w:eastAsia="Times New Roman" w:hAnsi="Times New Roman" w:cs="Times New Roman"/>
          <w:iCs/>
          <w:spacing w:val="1"/>
          <w:sz w:val="24"/>
          <w:szCs w:val="24"/>
        </w:rPr>
        <w:t>7. Размер платы, взимаемой с заявителя при предоставлении Муниципальной услуги, и способы ее взимания</w:t>
      </w:r>
    </w:p>
    <w:p w:rsidR="003A5D0A" w:rsidRPr="003A5D0A" w:rsidRDefault="003A5D0A" w:rsidP="003A5D0A">
      <w:pPr>
        <w:spacing w:after="0" w:line="240" w:lineRule="auto"/>
        <w:ind w:firstLine="709"/>
        <w:contextualSpacing/>
        <w:jc w:val="both"/>
        <w:rPr>
          <w:rFonts w:ascii="Times New Roman" w:eastAsia="Times New Roman" w:hAnsi="Times New Roman" w:cs="Times New Roman"/>
          <w:spacing w:val="7"/>
          <w:sz w:val="24"/>
          <w:szCs w:val="24"/>
        </w:rPr>
      </w:pPr>
    </w:p>
    <w:p w:rsidR="003A5D0A" w:rsidRPr="003A5D0A" w:rsidRDefault="003A5D0A" w:rsidP="003A5D0A">
      <w:pPr>
        <w:spacing w:after="0" w:line="240" w:lineRule="auto"/>
        <w:ind w:firstLine="709"/>
        <w:contextualSpacing/>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 Муниципальная услуга предоставляется бесплатно.</w:t>
      </w:r>
    </w:p>
    <w:p w:rsidR="003A5D0A" w:rsidRPr="003A5D0A" w:rsidRDefault="003A5D0A" w:rsidP="003A5D0A">
      <w:pPr>
        <w:spacing w:after="0" w:line="240" w:lineRule="auto"/>
        <w:ind w:firstLine="709"/>
        <w:jc w:val="both"/>
        <w:rPr>
          <w:rFonts w:ascii="Times New Roman" w:eastAsia="Times New Roman" w:hAnsi="Times New Roman" w:cs="Times New Roman"/>
          <w:spacing w:val="7"/>
          <w:sz w:val="24"/>
          <w:szCs w:val="24"/>
          <w:lang w:eastAsia="ru-RU"/>
        </w:rPr>
      </w:pPr>
    </w:p>
    <w:p w:rsidR="003A5D0A" w:rsidRPr="003A5D0A" w:rsidRDefault="003A5D0A" w:rsidP="003A5D0A">
      <w:pPr>
        <w:tabs>
          <w:tab w:val="left" w:pos="426"/>
        </w:tabs>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8.Максимальный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lastRenderedPageBreak/>
        <w:t>8.1.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tabs>
          <w:tab w:val="left" w:pos="426"/>
        </w:tabs>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9.Срок регистрации запроса Заявителя о предоставлении Муниципальной услуги</w:t>
      </w:r>
    </w:p>
    <w:p w:rsidR="003A5D0A" w:rsidRPr="003A5D0A" w:rsidRDefault="003A5D0A" w:rsidP="003A5D0A">
      <w:pPr>
        <w:tabs>
          <w:tab w:val="left" w:pos="1134"/>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tabs>
          <w:tab w:val="left" w:pos="1134"/>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9.1. Регистрация запроса Заявителя с прилагаемыми документами осуществляется в течение одного рабочего дня. </w:t>
      </w:r>
    </w:p>
    <w:p w:rsidR="003A5D0A" w:rsidRPr="003A5D0A" w:rsidRDefault="003A5D0A" w:rsidP="003A5D0A">
      <w:pPr>
        <w:tabs>
          <w:tab w:val="left" w:pos="1134"/>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9.2. В случае поступления заявления в выходной (праздничный) день, его регистрация осуществляется в </w:t>
      </w:r>
      <w:proofErr w:type="gramStart"/>
      <w:r w:rsidRPr="003A5D0A">
        <w:rPr>
          <w:rFonts w:ascii="Times New Roman" w:eastAsia="Times New Roman" w:hAnsi="Times New Roman" w:cs="Times New Roman"/>
          <w:spacing w:val="7"/>
          <w:sz w:val="24"/>
          <w:szCs w:val="24"/>
        </w:rPr>
        <w:t>первый</w:t>
      </w:r>
      <w:proofErr w:type="gramEnd"/>
      <w:r w:rsidRPr="003A5D0A">
        <w:rPr>
          <w:rFonts w:ascii="Times New Roman" w:eastAsia="Times New Roman" w:hAnsi="Times New Roman" w:cs="Times New Roman"/>
          <w:spacing w:val="7"/>
          <w:sz w:val="24"/>
          <w:szCs w:val="24"/>
        </w:rPr>
        <w:t xml:space="preserve"> следующий за ним рабочий день. </w:t>
      </w:r>
    </w:p>
    <w:p w:rsidR="003A5D0A" w:rsidRPr="003A5D0A" w:rsidRDefault="003A5D0A" w:rsidP="003A5D0A">
      <w:pPr>
        <w:tabs>
          <w:tab w:val="left" w:pos="1134"/>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9.3. Способы подачи запроса указаны в Приложении № 3 к настоящему Административному регламенту.</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10.Требования к помещениям, в которых предоставляется Муниципальная услуга</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shd w:val="clear" w:color="auto" w:fill="FFFFFF"/>
        <w:tabs>
          <w:tab w:val="left" w:pos="851"/>
        </w:tabs>
        <w:spacing w:after="0" w:line="240" w:lineRule="auto"/>
        <w:ind w:firstLine="709"/>
        <w:jc w:val="both"/>
        <w:rPr>
          <w:rFonts w:ascii="Times New Roman" w:eastAsia="Times New Roman" w:hAnsi="Times New Roman" w:cs="Times New Roman"/>
          <w:spacing w:val="7"/>
          <w:sz w:val="24"/>
          <w:szCs w:val="24"/>
        </w:rPr>
      </w:pPr>
      <w:bookmarkStart w:id="5" w:name="_Hlk13147363"/>
      <w:bookmarkEnd w:id="5"/>
      <w:r w:rsidRPr="003A5D0A">
        <w:rPr>
          <w:rFonts w:ascii="Times New Roman" w:eastAsia="Times New Roman" w:hAnsi="Times New Roman" w:cs="Times New Roman"/>
          <w:spacing w:val="7"/>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11.Показатели качества и доступности Муниципальной услуги</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p>
    <w:p w:rsidR="003A5D0A" w:rsidRPr="003A5D0A" w:rsidRDefault="003A5D0A" w:rsidP="003A5D0A">
      <w:pPr>
        <w:suppressAutoHyphens/>
        <w:spacing w:after="0" w:line="240" w:lineRule="auto"/>
        <w:ind w:firstLine="709"/>
        <w:jc w:val="both"/>
        <w:textAlignment w:val="baseline"/>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3A5D0A" w:rsidRPr="003A5D0A" w:rsidRDefault="003A5D0A" w:rsidP="003A5D0A">
      <w:pPr>
        <w:suppressAutoHyphens/>
        <w:spacing w:after="0" w:line="240" w:lineRule="auto"/>
        <w:ind w:firstLine="709"/>
        <w:jc w:val="both"/>
        <w:textAlignment w:val="baseline"/>
        <w:rPr>
          <w:rFonts w:ascii="Times New Roman" w:eastAsiaTheme="minorEastAsia" w:hAnsi="Times New Roman" w:cs="Times New Roman"/>
          <w:sz w:val="24"/>
          <w:szCs w:val="24"/>
          <w:lang w:eastAsia="ru-RU"/>
        </w:rPr>
      </w:pP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r w:rsidRPr="003A5D0A">
        <w:rPr>
          <w:rFonts w:ascii="Times New Roman" w:eastAsia="SimSun" w:hAnsi="Times New Roman" w:cs="Times New Roman"/>
          <w:sz w:val="24"/>
          <w:szCs w:val="24"/>
          <w:lang w:eastAsia="zh-CN" w:bidi="hi-IN"/>
        </w:rPr>
        <w:t>12.Иные требования к предоставлению Муниципальной услуги</w:t>
      </w:r>
    </w:p>
    <w:p w:rsidR="003A5D0A" w:rsidRPr="003A5D0A" w:rsidRDefault="003A5D0A" w:rsidP="003A5D0A">
      <w:pPr>
        <w:suppressAutoHyphens/>
        <w:spacing w:after="0" w:line="240" w:lineRule="auto"/>
        <w:ind w:firstLine="709"/>
        <w:jc w:val="both"/>
        <w:textAlignment w:val="baseline"/>
        <w:rPr>
          <w:rFonts w:ascii="Times New Roman" w:eastAsia="SimSun" w:hAnsi="Times New Roman" w:cs="Times New Roman"/>
          <w:sz w:val="24"/>
          <w:szCs w:val="24"/>
          <w:lang w:eastAsia="zh-CN" w:bidi="hi-IN"/>
        </w:rPr>
      </w:pP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12.1. Перечень услуг, которые являются необходимыми и обязательными для предоставления Муниципальной услуги:</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предоставление схемы расположения земельного участка или земельных участков на кадастровом плане территории в соответствии с земельным законодательством. Результатом услуги является подготовка и предоставление документов, подтверждающих, что характеристики земельного участка неблагоприятны для застройки, в том числе:</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схемы земельного участка с отображением местоположения существующих объектов капитального строительства;</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схемы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экспертиза проектной документации объекта капитального строительства. Результатом услуги является:</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подготовка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заключения, подтверждающего, что инженерно-геологические характеристики земельного участка неблагоприятны для застройки;</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подготовка документов, подтверждающих соблюдение требований технических регламентов при размещении планируемого к строительству, реконструкции объекта капитального строительства (положительное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3A5D0A" w:rsidRPr="003A5D0A" w:rsidRDefault="003A5D0A" w:rsidP="003A5D0A">
      <w:pPr>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 подготовка и выдача документов (согласований) в сфере градостроительной деятельности. </w:t>
      </w:r>
      <w:proofErr w:type="gramStart"/>
      <w:r w:rsidRPr="003A5D0A">
        <w:rPr>
          <w:rFonts w:ascii="Times New Roman" w:eastAsia="Times New Roman" w:hAnsi="Times New Roman" w:cs="Times New Roman"/>
          <w:sz w:val="24"/>
          <w:szCs w:val="24"/>
          <w:lang w:eastAsia="ru-RU"/>
        </w:rPr>
        <w:t xml:space="preserve">Результатом услуги являются письменные согласия правообладателей земельных участков, имеющих общие границы с земельным участком, применительно к </w:t>
      </w:r>
      <w:r w:rsidRPr="003A5D0A">
        <w:rPr>
          <w:rFonts w:ascii="Times New Roman" w:eastAsia="Times New Roman" w:hAnsi="Times New Roman" w:cs="Times New Roman"/>
          <w:sz w:val="24"/>
          <w:szCs w:val="24"/>
          <w:lang w:eastAsia="ru-RU"/>
        </w:rPr>
        <w:lastRenderedPageBreak/>
        <w:t>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p w:rsidR="003A5D0A" w:rsidRPr="003A5D0A" w:rsidRDefault="003A5D0A" w:rsidP="003A5D0A">
      <w:pPr>
        <w:tabs>
          <w:tab w:val="left" w:pos="1527"/>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12.2. Информационными системами, используемыми для предоставления Муниципальной услуги, являются: </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федеральная государственная информационная система «Единая система идентификац</w:t>
      </w:r>
      <w:proofErr w:type="gramStart"/>
      <w:r w:rsidRPr="003A5D0A">
        <w:rPr>
          <w:rFonts w:ascii="Times New Roman" w:hAnsi="Times New Roman" w:cs="Times New Roman"/>
          <w:sz w:val="24"/>
          <w:szCs w:val="24"/>
        </w:rPr>
        <w:t>ии и ау</w:t>
      </w:r>
      <w:proofErr w:type="gramEnd"/>
      <w:r w:rsidRPr="003A5D0A">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федеральная государственная информационная система «Федеральный реестр государственных и муниципальных услуг (функций)»;</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информационная система Воронежской области «Портал Воронежской области в сети Интернет».</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xml:space="preserve">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3A5D0A">
        <w:rPr>
          <w:rFonts w:ascii="Times New Roman" w:hAnsi="Times New Roman" w:cs="Times New Roman"/>
          <w:sz w:val="24"/>
          <w:szCs w:val="24"/>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12.5. Подача з</w:t>
      </w:r>
      <w:r w:rsidRPr="003A5D0A">
        <w:rPr>
          <w:rFonts w:ascii="Times New Roman" w:eastAsiaTheme="minorEastAsia" w:hAnsi="Times New Roman" w:cs="Times New Roman"/>
          <w:sz w:val="24"/>
          <w:szCs w:val="24"/>
          <w:lang w:eastAsia="ru-RU"/>
        </w:rPr>
        <w:t>апроса и документов и (или) информации, необходимых для предоставления</w:t>
      </w:r>
      <w:r w:rsidRPr="003A5D0A">
        <w:rPr>
          <w:rFonts w:ascii="Times New Roman" w:hAnsi="Times New Roman" w:cs="Times New Roman"/>
          <w:sz w:val="24"/>
          <w:szCs w:val="24"/>
        </w:rPr>
        <w:t xml:space="preserve"> Муниципальной услуги, возможна в МФЦ.</w:t>
      </w:r>
    </w:p>
    <w:p w:rsidR="003A5D0A" w:rsidRPr="003A5D0A" w:rsidRDefault="003A5D0A" w:rsidP="003A5D0A">
      <w:pPr>
        <w:tabs>
          <w:tab w:val="left" w:pos="1443"/>
        </w:tabs>
        <w:spacing w:after="0" w:line="240" w:lineRule="auto"/>
        <w:ind w:firstLine="709"/>
        <w:jc w:val="both"/>
        <w:rPr>
          <w:rFonts w:ascii="Times New Roman" w:hAnsi="Times New Roman" w:cs="Times New Roman"/>
          <w:bCs/>
          <w:iCs/>
          <w:spacing w:val="7"/>
          <w:sz w:val="24"/>
          <w:szCs w:val="24"/>
        </w:rPr>
      </w:pPr>
      <w:r w:rsidRPr="003A5D0A">
        <w:rPr>
          <w:rFonts w:ascii="Times New Roman" w:hAnsi="Times New Roman" w:cs="Times New Roman"/>
          <w:bCs/>
          <w:iCs/>
          <w:spacing w:val="7"/>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3A5D0A" w:rsidRPr="003A5D0A" w:rsidRDefault="003A5D0A" w:rsidP="003A5D0A">
      <w:pPr>
        <w:tabs>
          <w:tab w:val="left" w:pos="1443"/>
        </w:tabs>
        <w:spacing w:after="0" w:line="240" w:lineRule="auto"/>
        <w:ind w:firstLine="709"/>
        <w:jc w:val="both"/>
        <w:rPr>
          <w:rFonts w:ascii="Times New Roman" w:hAnsi="Times New Roman" w:cs="Times New Roman"/>
          <w:bCs/>
          <w:iCs/>
          <w:spacing w:val="7"/>
          <w:sz w:val="24"/>
          <w:szCs w:val="24"/>
        </w:rPr>
      </w:pPr>
      <w:r w:rsidRPr="003A5D0A">
        <w:rPr>
          <w:rFonts w:ascii="Times New Roman" w:hAnsi="Times New Roman" w:cs="Times New Roman"/>
          <w:bCs/>
          <w:iCs/>
          <w:spacing w:val="7"/>
          <w:sz w:val="24"/>
          <w:szCs w:val="24"/>
        </w:rPr>
        <w:t>12.6. Выдача Заявителю результата предоставления Муниципальной услуги возможна в МФЦ.</w:t>
      </w:r>
    </w:p>
    <w:p w:rsidR="003A5D0A" w:rsidRPr="003A5D0A" w:rsidRDefault="003A5D0A" w:rsidP="003A5D0A">
      <w:pPr>
        <w:tabs>
          <w:tab w:val="left" w:pos="1443"/>
        </w:tabs>
        <w:spacing w:after="0" w:line="240" w:lineRule="auto"/>
        <w:ind w:firstLine="709"/>
        <w:jc w:val="both"/>
        <w:rPr>
          <w:rFonts w:ascii="Times New Roman" w:hAnsi="Times New Roman" w:cs="Times New Roman"/>
          <w:bCs/>
          <w:iCs/>
          <w:spacing w:val="7"/>
          <w:sz w:val="24"/>
          <w:szCs w:val="24"/>
        </w:rPr>
      </w:pPr>
      <w:r w:rsidRPr="003A5D0A">
        <w:rPr>
          <w:rFonts w:ascii="Times New Roman" w:hAnsi="Times New Roman" w:cs="Times New Roman"/>
          <w:bCs/>
          <w:iCs/>
          <w:spacing w:val="7"/>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3A5D0A">
        <w:rPr>
          <w:rFonts w:ascii="Times New Roman" w:hAnsi="Times New Roman" w:cs="Times New Roman"/>
          <w:bCs/>
          <w:iCs/>
          <w:spacing w:val="7"/>
          <w:sz w:val="24"/>
          <w:szCs w:val="24"/>
        </w:rPr>
        <w:t>заверение выписок</w:t>
      </w:r>
      <w:proofErr w:type="gramEnd"/>
      <w:r w:rsidRPr="003A5D0A">
        <w:rPr>
          <w:rFonts w:ascii="Times New Roman" w:hAnsi="Times New Roman" w:cs="Times New Roman"/>
          <w:bCs/>
          <w:iCs/>
          <w:spacing w:val="7"/>
          <w:sz w:val="24"/>
          <w:szCs w:val="24"/>
        </w:rPr>
        <w:t xml:space="preserve"> из информационных систем Администрации, не предусмотрена.</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tabs>
          <w:tab w:val="left" w:pos="0"/>
          <w:tab w:val="left" w:pos="993"/>
        </w:tabs>
        <w:spacing w:after="0" w:line="240" w:lineRule="auto"/>
        <w:ind w:firstLine="709"/>
        <w:jc w:val="both"/>
        <w:rPr>
          <w:rFonts w:ascii="Times New Roman" w:eastAsia="Times New Roman" w:hAnsi="Times New Roman" w:cs="Times New Roman"/>
          <w:iCs/>
          <w:spacing w:val="1"/>
          <w:sz w:val="24"/>
          <w:szCs w:val="24"/>
        </w:rPr>
      </w:pPr>
      <w:bookmarkStart w:id="6" w:name="sub_1208"/>
      <w:bookmarkEnd w:id="6"/>
    </w:p>
    <w:p w:rsidR="003A5D0A" w:rsidRPr="003A5D0A" w:rsidRDefault="003A5D0A" w:rsidP="003A5D0A">
      <w:pPr>
        <w:tabs>
          <w:tab w:val="left" w:pos="0"/>
          <w:tab w:val="left" w:pos="993"/>
        </w:tabs>
        <w:spacing w:after="0" w:line="240" w:lineRule="auto"/>
        <w:ind w:firstLine="709"/>
        <w:jc w:val="both"/>
        <w:rPr>
          <w:rFonts w:ascii="Times New Roman" w:eastAsia="Times New Roman" w:hAnsi="Times New Roman" w:cs="Times New Roman"/>
          <w:iCs/>
          <w:spacing w:val="1"/>
          <w:sz w:val="24"/>
          <w:szCs w:val="24"/>
        </w:rPr>
      </w:pPr>
      <w:r w:rsidRPr="003A5D0A">
        <w:rPr>
          <w:rFonts w:ascii="Times New Roman" w:eastAsia="Times New Roman" w:hAnsi="Times New Roman" w:cs="Times New Roman"/>
          <w:iCs/>
          <w:spacing w:val="1"/>
          <w:sz w:val="24"/>
          <w:szCs w:val="24"/>
        </w:rPr>
        <w:lastRenderedPageBreak/>
        <w:t>13. Исчерпывающий перечень документов</w:t>
      </w:r>
      <w:r w:rsidRPr="003A5D0A">
        <w:rPr>
          <w:rFonts w:ascii="Times New Roman" w:eastAsia="Times New Roman" w:hAnsi="Times New Roman" w:cs="Times New Roman"/>
          <w:iCs/>
          <w:spacing w:val="7"/>
          <w:sz w:val="24"/>
          <w:szCs w:val="24"/>
        </w:rPr>
        <w:t xml:space="preserve">, </w:t>
      </w:r>
      <w:r w:rsidRPr="003A5D0A">
        <w:rPr>
          <w:rFonts w:ascii="Times New Roman" w:eastAsia="Times New Roman" w:hAnsi="Times New Roman" w:cs="Times New Roman"/>
          <w:iCs/>
          <w:spacing w:val="1"/>
          <w:sz w:val="24"/>
          <w:szCs w:val="24"/>
        </w:rPr>
        <w:t>необходимых для предоставления Муниципальной услуги</w:t>
      </w:r>
      <w:r w:rsidRPr="003A5D0A">
        <w:rPr>
          <w:rFonts w:ascii="Times New Roman" w:eastAsia="Times New Roman" w:hAnsi="Times New Roman" w:cs="Times New Roman"/>
          <w:iCs/>
          <w:spacing w:val="7"/>
          <w:sz w:val="24"/>
          <w:szCs w:val="24"/>
        </w:rPr>
        <w:t xml:space="preserve">, </w:t>
      </w:r>
      <w:r w:rsidRPr="003A5D0A">
        <w:rPr>
          <w:rFonts w:ascii="Times New Roman" w:eastAsia="Times New Roman" w:hAnsi="Times New Roman" w:cs="Times New Roman"/>
          <w:iCs/>
          <w:spacing w:val="1"/>
          <w:sz w:val="24"/>
          <w:szCs w:val="24"/>
        </w:rPr>
        <w:t>подлежащих представлению Заявителем</w:t>
      </w:r>
    </w:p>
    <w:p w:rsidR="003A5D0A" w:rsidRPr="003A5D0A" w:rsidRDefault="003A5D0A" w:rsidP="003A5D0A">
      <w:pPr>
        <w:suppressAutoHyphens/>
        <w:spacing w:after="0" w:line="240" w:lineRule="auto"/>
        <w:ind w:firstLine="709"/>
        <w:contextualSpacing/>
        <w:jc w:val="both"/>
        <w:rPr>
          <w:rFonts w:ascii="Times New Roman" w:eastAsia="Times New Roman" w:hAnsi="Times New Roman" w:cs="Times New Roman"/>
          <w:sz w:val="24"/>
          <w:szCs w:val="24"/>
          <w:lang w:eastAsia="zh-CN"/>
        </w:rPr>
      </w:pPr>
    </w:p>
    <w:p w:rsidR="003A5D0A" w:rsidRPr="003A5D0A" w:rsidRDefault="003A5D0A" w:rsidP="003A5D0A">
      <w:pPr>
        <w:spacing w:after="0" w:line="240" w:lineRule="auto"/>
        <w:ind w:firstLine="709"/>
        <w:contextualSpacing/>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13.1. </w:t>
      </w:r>
      <w:proofErr w:type="gramStart"/>
      <w:r w:rsidRPr="003A5D0A">
        <w:rPr>
          <w:rFonts w:ascii="Times New Roman" w:eastAsia="Calibri"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3A5D0A" w:rsidRPr="003A5D0A" w:rsidRDefault="003A5D0A" w:rsidP="003A5D0A">
      <w:pPr>
        <w:spacing w:after="0" w:line="240" w:lineRule="auto"/>
        <w:ind w:firstLine="709"/>
        <w:contextualSpacing/>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13.2. Форма заявления о предоставлении Муниципальной услуги приведена в Приложении № 5 к настоящему Административному регламенту.</w:t>
      </w:r>
    </w:p>
    <w:p w:rsidR="003A5D0A" w:rsidRPr="003A5D0A" w:rsidRDefault="003A5D0A" w:rsidP="003A5D0A">
      <w:pPr>
        <w:spacing w:after="0" w:line="240" w:lineRule="auto"/>
        <w:ind w:firstLine="709"/>
        <w:contextualSpacing/>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3A5D0A" w:rsidRPr="003A5D0A" w:rsidRDefault="003A5D0A" w:rsidP="003A5D0A">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p>
    <w:p w:rsidR="003A5D0A" w:rsidRPr="003A5D0A" w:rsidRDefault="003A5D0A" w:rsidP="003A5D0A">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3A5D0A">
        <w:rPr>
          <w:rFonts w:ascii="Times New Roman" w:eastAsia="Times New Roman" w:hAnsi="Times New Roman" w:cs="Times New Roman"/>
          <w:sz w:val="24"/>
          <w:szCs w:val="24"/>
          <w:lang w:eastAsia="zh-C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A5D0A" w:rsidRPr="003A5D0A" w:rsidRDefault="003A5D0A" w:rsidP="003A5D0A">
      <w:pPr>
        <w:widowControl w:val="0"/>
        <w:suppressAutoHyphens/>
        <w:autoSpaceDE w:val="0"/>
        <w:spacing w:after="0" w:line="240" w:lineRule="auto"/>
        <w:ind w:firstLine="709"/>
        <w:jc w:val="both"/>
        <w:rPr>
          <w:rFonts w:ascii="Times New Roman" w:eastAsia="Times New Roman" w:hAnsi="Times New Roman" w:cs="Times New Roman"/>
          <w:sz w:val="24"/>
          <w:szCs w:val="24"/>
          <w:lang w:eastAsia="zh-CN"/>
        </w:rPr>
      </w:pPr>
    </w:p>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14.2. Оснований для приостановления предоставления Муниципальной услуги не предусмотрено. </w:t>
      </w:r>
    </w:p>
    <w:p w:rsidR="003A5D0A" w:rsidRPr="003A5D0A" w:rsidRDefault="003A5D0A" w:rsidP="003A5D0A">
      <w:pPr>
        <w:suppressAutoHyphens/>
        <w:spacing w:after="0" w:line="240" w:lineRule="auto"/>
        <w:ind w:firstLine="709"/>
        <w:jc w:val="both"/>
        <w:rPr>
          <w:rFonts w:ascii="Times New Roman" w:eastAsia="SimSun" w:hAnsi="Times New Roman" w:cs="Times New Roman"/>
          <w:sz w:val="24"/>
          <w:szCs w:val="24"/>
          <w:lang w:eastAsia="zh-CN" w:bidi="hi-IN"/>
        </w:rPr>
      </w:pPr>
    </w:p>
    <w:p w:rsidR="003A5D0A" w:rsidRPr="003A5D0A" w:rsidRDefault="003A5D0A" w:rsidP="003A5D0A">
      <w:pPr>
        <w:numPr>
          <w:ilvl w:val="0"/>
          <w:numId w:val="31"/>
        </w:numPr>
        <w:tabs>
          <w:tab w:val="left" w:pos="567"/>
        </w:tabs>
        <w:spacing w:after="0" w:line="240" w:lineRule="auto"/>
        <w:ind w:firstLine="709"/>
        <w:jc w:val="both"/>
        <w:rPr>
          <w:rFonts w:ascii="Times New Roman" w:eastAsia="Times New Roman" w:hAnsi="Times New Roman" w:cs="Times New Roman"/>
          <w:bCs/>
          <w:spacing w:val="7"/>
          <w:sz w:val="24"/>
          <w:szCs w:val="24"/>
        </w:rPr>
      </w:pPr>
      <w:bookmarkStart w:id="7" w:name="bookmark1"/>
      <w:r w:rsidRPr="003A5D0A">
        <w:rPr>
          <w:rFonts w:ascii="Times New Roman" w:eastAsia="Times New Roman" w:hAnsi="Times New Roman" w:cs="Times New Roman"/>
          <w:bCs/>
          <w:spacing w:val="7"/>
          <w:sz w:val="24"/>
          <w:szCs w:val="24"/>
        </w:rPr>
        <w:t>Состав, последовательность и сроки выполнения административных процедур</w:t>
      </w:r>
      <w:bookmarkEnd w:id="7"/>
    </w:p>
    <w:p w:rsidR="003A5D0A" w:rsidRPr="003A5D0A" w:rsidRDefault="003A5D0A" w:rsidP="003A5D0A">
      <w:pPr>
        <w:tabs>
          <w:tab w:val="left" w:pos="1708"/>
        </w:tabs>
        <w:spacing w:after="0" w:line="240" w:lineRule="auto"/>
        <w:ind w:firstLine="709"/>
        <w:jc w:val="both"/>
        <w:rPr>
          <w:rFonts w:ascii="Times New Roman" w:eastAsia="Times New Roman" w:hAnsi="Times New Roman" w:cs="Times New Roman"/>
          <w:bCs/>
          <w:spacing w:val="7"/>
          <w:sz w:val="24"/>
          <w:szCs w:val="24"/>
        </w:rPr>
      </w:pPr>
    </w:p>
    <w:p w:rsidR="003A5D0A" w:rsidRPr="003A5D0A" w:rsidRDefault="003A5D0A" w:rsidP="003A5D0A">
      <w:pPr>
        <w:tabs>
          <w:tab w:val="left" w:pos="1292"/>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15. Перечень осуществляемых при предоставлении Муниципальной услуги административных процедур:</w:t>
      </w:r>
    </w:p>
    <w:p w:rsidR="003A5D0A" w:rsidRPr="003A5D0A" w:rsidRDefault="003A5D0A" w:rsidP="003A5D0A">
      <w:pPr>
        <w:tabs>
          <w:tab w:val="left" w:pos="1100"/>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а) </w:t>
      </w:r>
      <w:r w:rsidRPr="003A5D0A">
        <w:rPr>
          <w:rFonts w:ascii="Times New Roman" w:hAnsi="Times New Roman" w:cs="Times New Roman"/>
          <w:spacing w:val="7"/>
          <w:sz w:val="24"/>
          <w:szCs w:val="24"/>
        </w:rPr>
        <w:t>профилирование Заявителя;</w:t>
      </w:r>
    </w:p>
    <w:p w:rsidR="003A5D0A" w:rsidRPr="003A5D0A" w:rsidRDefault="003A5D0A" w:rsidP="003A5D0A">
      <w:pPr>
        <w:tabs>
          <w:tab w:val="left" w:pos="1100"/>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б) прием запроса и документов и (или) информации, необходимых для предоставления Муниципальной услуги;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г) принятие решения о предоставлении (об отказе в предоставлении) Муниципальной услуги;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д) предоставление результата Муниципальной услуги Заявителю.</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15.1. Профилирование Заявителя.</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Профилирование Заявителя заключается в его анкетировании в целях определения категории (признаков) Заявителя.</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w:t>
      </w:r>
      <w:r w:rsidRPr="003A5D0A">
        <w:rPr>
          <w:rFonts w:ascii="Times New Roman" w:eastAsia="Times New Roman" w:hAnsi="Times New Roman" w:cs="Times New Roman"/>
          <w:spacing w:val="7"/>
          <w:sz w:val="24"/>
          <w:szCs w:val="24"/>
        </w:rPr>
        <w:lastRenderedPageBreak/>
        <w:t>предоставления Муниципальной услуги, оснований для отказа в предоставлении Муниципальной услуги.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15.2. Прием запроса и документов и (или) информации, необходимых для предоставления Муниципальной услуги.</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3A5D0A" w:rsidRPr="003A5D0A" w:rsidRDefault="003A5D0A" w:rsidP="003A5D0A">
      <w:pPr>
        <w:spacing w:after="0" w:line="240" w:lineRule="auto"/>
        <w:ind w:firstLine="709"/>
        <w:jc w:val="both"/>
        <w:rPr>
          <w:rFonts w:ascii="Times New Roman" w:hAnsi="Times New Roman" w:cs="Times New Roman"/>
          <w:sz w:val="24"/>
          <w:szCs w:val="24"/>
        </w:rPr>
      </w:pPr>
      <w:proofErr w:type="gramStart"/>
      <w:r w:rsidRPr="003A5D0A">
        <w:rPr>
          <w:rFonts w:ascii="Times New Roman" w:hAnsi="Times New Roman" w:cs="Times New Roman"/>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3A5D0A">
        <w:rPr>
          <w:rFonts w:ascii="Times New Roman" w:hAnsi="Times New Roman" w:cs="Times New Roman"/>
          <w:sz w:val="24"/>
          <w:szCs w:val="24"/>
        </w:rPr>
        <w:t xml:space="preserve"> данных, о внесении изменений в отдельные законодательные акты Российской Федерации и признании </w:t>
      </w:r>
      <w:proofErr w:type="gramStart"/>
      <w:r w:rsidRPr="003A5D0A">
        <w:rPr>
          <w:rFonts w:ascii="Times New Roman" w:hAnsi="Times New Roman" w:cs="Times New Roman"/>
          <w:sz w:val="24"/>
          <w:szCs w:val="24"/>
        </w:rPr>
        <w:t>утратившими</w:t>
      </w:r>
      <w:proofErr w:type="gramEnd"/>
      <w:r w:rsidRPr="003A5D0A">
        <w:rPr>
          <w:rFonts w:ascii="Times New Roman" w:hAnsi="Times New Roman" w:cs="Times New Roman"/>
          <w:sz w:val="24"/>
          <w:szCs w:val="24"/>
        </w:rPr>
        <w:t xml:space="preserve"> силу отдельных положений законодательных актов Российской Федерации».</w:t>
      </w:r>
    </w:p>
    <w:p w:rsidR="003A5D0A" w:rsidRPr="003A5D0A" w:rsidRDefault="003A5D0A" w:rsidP="003A5D0A">
      <w:pPr>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 xml:space="preserve">При приеме запроса и документов и (или) информации, необходимых для предоставления Муниципальной услуги, Заявителю выдается расписка по форме, приведенной в </w:t>
      </w:r>
      <w:r w:rsidRPr="003A5D0A">
        <w:rPr>
          <w:rFonts w:ascii="Times New Roman" w:eastAsia="Times New Roman" w:hAnsi="Times New Roman" w:cs="Times New Roman"/>
          <w:sz w:val="24"/>
          <w:szCs w:val="24"/>
          <w:lang w:eastAsia="ru-RU"/>
        </w:rPr>
        <w:t>Приложении № 6 к настоящему Административному регламенту.</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15.3. Межведомственное информационное взаимодействие.</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proofErr w:type="gramStart"/>
      <w:r w:rsidRPr="003A5D0A">
        <w:rPr>
          <w:rFonts w:ascii="Times New Roman" w:eastAsia="Times New Roman" w:hAnsi="Times New Roman" w:cs="Times New Roman"/>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3A5D0A">
        <w:rPr>
          <w:rFonts w:ascii="Times New Roman" w:eastAsia="SimSun" w:hAnsi="Times New Roman" w:cs="Times New Roman"/>
          <w:spacing w:val="7"/>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r w:rsidRPr="003A5D0A">
        <w:rPr>
          <w:rFonts w:ascii="Times New Roman" w:eastAsia="SimSun" w:hAnsi="Times New Roman" w:cs="Times New Roman"/>
          <w:sz w:val="24"/>
          <w:szCs w:val="24"/>
          <w:lang w:eastAsia="ru-RU"/>
        </w:rPr>
        <w:t xml:space="preserve"> </w:t>
      </w:r>
      <w:proofErr w:type="gramEnd"/>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xml:space="preserve">а) в Управлении Федеральной налоговой службы: </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xml:space="preserve">- выписка из Единого государственного реестра индивидуальных предпринимателей (при подаче заявления индивидуальным предпринимателем); </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б) в Управлении Федеральной службы государственной регистрации, кадастра и картографии по Воронежской области:</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xml:space="preserve">- выписка из Единого государственного реестра недвижимости о зарегистрированных правах на </w:t>
      </w:r>
      <w:r w:rsidRPr="003A5D0A">
        <w:rPr>
          <w:rFonts w:ascii="Times New Roman" w:eastAsia="Times New Roman" w:hAnsi="Times New Roman" w:cs="Times New Roman"/>
          <w:sz w:val="24"/>
          <w:szCs w:val="24"/>
          <w:lang w:eastAsia="ru-RU"/>
        </w:rPr>
        <w:t>земельный участок или объект недвижимости</w:t>
      </w:r>
      <w:r w:rsidRPr="003A5D0A">
        <w:rPr>
          <w:rFonts w:ascii="Times New Roman" w:eastAsia="SimSun" w:hAnsi="Times New Roman" w:cs="Times New Roman"/>
          <w:sz w:val="24"/>
          <w:szCs w:val="24"/>
          <w:lang w:eastAsia="ru-RU"/>
        </w:rPr>
        <w:t>;</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в) в органах государственной власти, органах местного самоуправления, иных организациях (при необходимости):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 xml:space="preserve">- информация о пересечении с границами земель лесного фонда;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 заключение о соблюдении санитарно-эпидемиологических норм;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 заключение о соблюдении противопожарных норм;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информация о наличии особо ценных сельскохозяйственных земель.</w:t>
      </w:r>
    </w:p>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trike/>
          <w:sz w:val="24"/>
          <w:szCs w:val="24"/>
          <w:lang w:eastAsia="ru-RU"/>
        </w:rPr>
      </w:pPr>
      <w:r w:rsidRPr="003A5D0A">
        <w:rPr>
          <w:rFonts w:ascii="Times New Roman" w:eastAsia="Times New Roman" w:hAnsi="Times New Roman" w:cs="Times New Roman"/>
          <w:sz w:val="24"/>
          <w:szCs w:val="24"/>
          <w:lang w:eastAsia="ru-RU"/>
        </w:rPr>
        <w:t>Межведомственный запрос формируется в соответствии с требованиями Федерального закона от 27 июля 2010 года № 210-ФЗ.</w:t>
      </w:r>
    </w:p>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A5D0A" w:rsidRPr="003A5D0A" w:rsidRDefault="003A5D0A" w:rsidP="003A5D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Сведения из Федерального регистра сведений о </w:t>
      </w:r>
      <w:proofErr w:type="gramStart"/>
      <w:r w:rsidRPr="003A5D0A">
        <w:rPr>
          <w:rFonts w:ascii="Times New Roman" w:eastAsia="Times New Roman" w:hAnsi="Times New Roman" w:cs="Times New Roman"/>
          <w:sz w:val="24"/>
          <w:szCs w:val="24"/>
          <w:lang w:eastAsia="ru-RU"/>
        </w:rPr>
        <w:t>населении</w:t>
      </w:r>
      <w:proofErr w:type="gramEnd"/>
      <w:r w:rsidRPr="003A5D0A">
        <w:rPr>
          <w:rFonts w:ascii="Times New Roman" w:eastAsia="Times New Roman" w:hAnsi="Times New Roman" w:cs="Times New Roman"/>
          <w:sz w:val="24"/>
          <w:szCs w:val="24"/>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3A5D0A" w:rsidRPr="003A5D0A" w:rsidRDefault="003A5D0A" w:rsidP="003A5D0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3A5D0A" w:rsidRPr="003A5D0A" w:rsidRDefault="003A5D0A" w:rsidP="003A5D0A">
      <w:pPr>
        <w:tabs>
          <w:tab w:val="left" w:pos="1106"/>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15.4. Принятие решения о предоставлении (об отказе в предоставлении) Муниципальной услуги.</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SimSun" w:hAnsi="Times New Roman" w:cs="Times New Roman"/>
          <w:sz w:val="24"/>
          <w:szCs w:val="24"/>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47 рабочих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proofErr w:type="gramStart"/>
      <w:r w:rsidRPr="003A5D0A">
        <w:rPr>
          <w:rFonts w:ascii="Times New Roman" w:eastAsia="SimSun" w:hAnsi="Times New Roman" w:cs="Times New Roman"/>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20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3A5D0A">
        <w:rPr>
          <w:rFonts w:ascii="Times New Roman" w:eastAsia="SimSun" w:hAnsi="Times New Roman" w:cs="Times New Roman"/>
          <w:sz w:val="24"/>
          <w:szCs w:val="24"/>
          <w:lang w:eastAsia="ru-RU"/>
        </w:rPr>
        <w:t xml:space="preserve"> об их исправлении либо справку об отсутствии опечаток и (или) ошибок.</w:t>
      </w:r>
    </w:p>
    <w:p w:rsidR="003A5D0A" w:rsidRPr="003A5D0A" w:rsidRDefault="003A5D0A" w:rsidP="003A5D0A">
      <w:pPr>
        <w:spacing w:after="0" w:line="240" w:lineRule="auto"/>
        <w:ind w:firstLine="709"/>
        <w:jc w:val="both"/>
        <w:rPr>
          <w:rFonts w:ascii="Times New Roman" w:hAnsi="Times New Roman" w:cs="Times New Roman"/>
          <w:sz w:val="24"/>
          <w:szCs w:val="24"/>
        </w:rPr>
      </w:pPr>
      <w:proofErr w:type="gramStart"/>
      <w:r w:rsidRPr="003A5D0A">
        <w:rPr>
          <w:rFonts w:ascii="Times New Roman" w:eastAsia="SimSun" w:hAnsi="Times New Roman" w:cs="Times New Roman"/>
          <w:sz w:val="24"/>
          <w:szCs w:val="24"/>
          <w:lang w:eastAsia="ru-RU"/>
        </w:rPr>
        <w:t>В случае, если результатом Муниципальной услуги, для получения которого обратился Заявитель, является</w:t>
      </w:r>
      <w:r w:rsidRPr="003A5D0A">
        <w:rPr>
          <w:rFonts w:ascii="Times New Roman" w:hAnsi="Times New Roman" w:cs="Times New Roman"/>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w:t>
      </w:r>
      <w:r w:rsidRPr="003A5D0A">
        <w:rPr>
          <w:rFonts w:ascii="Times New Roman" w:eastAsia="SimSun" w:hAnsi="Times New Roman" w:cs="Times New Roman"/>
          <w:sz w:val="24"/>
          <w:szCs w:val="24"/>
          <w:lang w:eastAsia="ru-RU"/>
        </w:rPr>
        <w:t xml:space="preserve">20 рабочих дней </w:t>
      </w:r>
      <w:r w:rsidRPr="003A5D0A">
        <w:rPr>
          <w:rFonts w:ascii="Times New Roman" w:hAnsi="Times New Roman" w:cs="Times New Roman"/>
          <w:sz w:val="24"/>
          <w:szCs w:val="24"/>
        </w:rPr>
        <w:t>со дня регистрации заявления о выдаче дубликата готовит соответствующий документ либо отказ в предоставлении дубликата.</w:t>
      </w:r>
      <w:proofErr w:type="gramEnd"/>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15.5. Предоставление результата Муниципальной услуги Заявителю.</w:t>
      </w:r>
    </w:p>
    <w:p w:rsidR="003A5D0A" w:rsidRPr="003A5D0A" w:rsidRDefault="003A5D0A" w:rsidP="003A5D0A">
      <w:pPr>
        <w:spacing w:after="0" w:line="240" w:lineRule="auto"/>
        <w:ind w:firstLine="709"/>
        <w:jc w:val="both"/>
        <w:rPr>
          <w:rFonts w:ascii="Times New Roman" w:eastAsia="SimSu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Срок предоставления результата Муниципальной услуги составляет не более </w:t>
      </w:r>
      <w:r w:rsidRPr="003A5D0A">
        <w:rPr>
          <w:rFonts w:ascii="Times New Roman" w:eastAsia="SimSun" w:hAnsi="Times New Roman" w:cs="Times New Roman"/>
          <w:sz w:val="24"/>
          <w:szCs w:val="24"/>
          <w:lang w:eastAsia="ru-RU"/>
        </w:rPr>
        <w:t xml:space="preserve">10 рабочих дней </w:t>
      </w:r>
      <w:r w:rsidRPr="003A5D0A">
        <w:rPr>
          <w:rFonts w:ascii="Times New Roman" w:eastAsia="Times New Roman" w:hAnsi="Times New Roman" w:cs="Times New Roman"/>
          <w:sz w:val="24"/>
          <w:szCs w:val="24"/>
          <w:lang w:eastAsia="ru-RU"/>
        </w:rPr>
        <w:t xml:space="preserve">со дня принятия решения </w:t>
      </w:r>
      <w:r w:rsidRPr="003A5D0A">
        <w:rPr>
          <w:rFonts w:ascii="Times New Roman" w:eastAsia="SimSun" w:hAnsi="Times New Roman" w:cs="Times New Roman"/>
          <w:sz w:val="24"/>
          <w:szCs w:val="24"/>
          <w:lang w:eastAsia="ru-RU"/>
        </w:rPr>
        <w:t xml:space="preserve">(в пределах общего срока предоставления Муниципальной услуги). </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w:t>
      </w:r>
      <w:r w:rsidRPr="003A5D0A">
        <w:rPr>
          <w:rFonts w:ascii="Times New Roman" w:eastAsia="Times New Roman" w:hAnsi="Times New Roman" w:cs="Times New Roman"/>
          <w:spacing w:val="7"/>
          <w:sz w:val="24"/>
          <w:szCs w:val="24"/>
        </w:rPr>
        <w:lastRenderedPageBreak/>
        <w:t>предпринимателей) либо места нахождения (для юридических лиц) осуществляется посредством ЕПГУ, РПГУ.</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Получение дополнительных сведений от Заявителя не предусмотрено. </w:t>
      </w:r>
    </w:p>
    <w:p w:rsidR="003A5D0A" w:rsidRPr="003A5D0A" w:rsidRDefault="003A5D0A" w:rsidP="003A5D0A">
      <w:pPr>
        <w:tabs>
          <w:tab w:val="left" w:pos="1123"/>
        </w:tabs>
        <w:spacing w:after="0" w:line="240" w:lineRule="auto"/>
        <w:ind w:firstLine="709"/>
        <w:jc w:val="both"/>
        <w:rPr>
          <w:rFonts w:ascii="Times New Roman" w:eastAsiaTheme="minorEastAsia" w:hAnsi="Times New Roman" w:cs="Times New Roman"/>
          <w:spacing w:val="7"/>
          <w:sz w:val="24"/>
          <w:szCs w:val="24"/>
        </w:rPr>
      </w:pPr>
      <w:r w:rsidRPr="003A5D0A">
        <w:rPr>
          <w:rFonts w:ascii="Times New Roman" w:eastAsiaTheme="minorEastAsia" w:hAnsi="Times New Roman" w:cs="Times New Roman"/>
          <w:spacing w:val="7"/>
          <w:sz w:val="24"/>
          <w:szCs w:val="24"/>
        </w:rPr>
        <w:t xml:space="preserve">Административная процедура распределения ограниченного ресурса не предусмотрена. </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numPr>
          <w:ilvl w:val="0"/>
          <w:numId w:val="31"/>
        </w:numPr>
        <w:tabs>
          <w:tab w:val="left" w:pos="567"/>
        </w:tabs>
        <w:spacing w:after="0" w:line="240" w:lineRule="auto"/>
        <w:ind w:firstLine="709"/>
        <w:jc w:val="both"/>
        <w:rPr>
          <w:rFonts w:ascii="Times New Roman" w:eastAsia="Times New Roman" w:hAnsi="Times New Roman" w:cs="Times New Roman"/>
          <w:bCs/>
          <w:spacing w:val="7"/>
          <w:sz w:val="24"/>
          <w:szCs w:val="24"/>
        </w:rPr>
      </w:pPr>
      <w:r w:rsidRPr="003A5D0A">
        <w:rPr>
          <w:rFonts w:ascii="Times New Roman" w:eastAsia="Times New Roman" w:hAnsi="Times New Roman" w:cs="Times New Roman"/>
          <w:bCs/>
          <w:spacing w:val="7"/>
          <w:sz w:val="24"/>
          <w:szCs w:val="24"/>
        </w:rPr>
        <w:t>Способы информирования заявителя об изменении статуса рассмотрения запроса о предоставлении муниципальной услуги</w:t>
      </w:r>
    </w:p>
    <w:p w:rsidR="003A5D0A" w:rsidRPr="003A5D0A" w:rsidRDefault="003A5D0A" w:rsidP="003A5D0A">
      <w:pPr>
        <w:tabs>
          <w:tab w:val="left" w:pos="1123"/>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по электронной почте заявителя;</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посредством ЕПГУ либо РПГУ.</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Заявителю обеспечивается возможность оставления обратной связи о Муниципальной услуге следующими способами:</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посредством почтового отправления;</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в личном кабинете Заявителя на ЕПГУ, РПГУ, по электронной почте;</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в МФЦ;</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в Администрации.</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br w:type="page"/>
      </w:r>
    </w:p>
    <w:p w:rsidR="003A5D0A" w:rsidRPr="003A5D0A" w:rsidRDefault="003A5D0A" w:rsidP="003A5D0A">
      <w:pPr>
        <w:spacing w:after="0" w:line="240" w:lineRule="auto"/>
        <w:ind w:firstLine="709"/>
        <w:jc w:val="right"/>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Приложение 1</w:t>
      </w:r>
    </w:p>
    <w:p w:rsidR="003A5D0A" w:rsidRPr="003A5D0A" w:rsidRDefault="003A5D0A" w:rsidP="003A5D0A">
      <w:pPr>
        <w:widowControl w:val="0"/>
        <w:tabs>
          <w:tab w:val="right" w:pos="9639"/>
        </w:tabs>
        <w:suppressAutoHyphens/>
        <w:autoSpaceDN w:val="0"/>
        <w:spacing w:after="0" w:line="240" w:lineRule="auto"/>
        <w:ind w:firstLine="709"/>
        <w:jc w:val="right"/>
        <w:textAlignment w:val="baseline"/>
        <w:rPr>
          <w:rFonts w:ascii="Times New Roman" w:eastAsia="Times New Roman" w:hAnsi="Times New Roman" w:cs="Times New Roman"/>
          <w:sz w:val="24"/>
          <w:szCs w:val="24"/>
          <w:lang w:eastAsia="ru-RU"/>
        </w:rPr>
      </w:pPr>
      <w:r w:rsidRPr="003A5D0A">
        <w:rPr>
          <w:rFonts w:ascii="Times New Roman" w:eastAsia="SimSun" w:hAnsi="Times New Roman" w:cs="Times New Roman"/>
          <w:kern w:val="3"/>
          <w:sz w:val="24"/>
          <w:szCs w:val="24"/>
          <w:lang w:eastAsia="zh-CN" w:bidi="hi-IN"/>
        </w:rPr>
        <w:t xml:space="preserve">к административному регламенту </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t>Перечень условных обозначений и сокращений</w:t>
      </w:r>
    </w:p>
    <w:p w:rsidR="003A5D0A" w:rsidRPr="003A5D0A" w:rsidRDefault="003A5D0A" w:rsidP="003A5D0A">
      <w:pPr>
        <w:autoSpaceDE w:val="0"/>
        <w:autoSpaceDN w:val="0"/>
        <w:adjustRightInd w:val="0"/>
        <w:spacing w:after="0" w:line="240" w:lineRule="auto"/>
        <w:ind w:firstLine="709"/>
        <w:jc w:val="both"/>
        <w:rPr>
          <w:rFonts w:ascii="Times New Roman" w:hAnsi="Times New Roman" w:cs="Times New Roman"/>
          <w:sz w:val="24"/>
          <w:szCs w:val="24"/>
        </w:rPr>
      </w:pP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Административный регламент -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 xml:space="preserve">Администрация - администрация </w:t>
      </w:r>
      <w:r w:rsidRPr="003A5D0A">
        <w:rPr>
          <w:rFonts w:ascii="Times New Roman" w:eastAsiaTheme="minorEastAsia" w:hAnsi="Times New Roman" w:cs="Times New Roman"/>
          <w:sz w:val="24"/>
          <w:szCs w:val="24"/>
          <w:lang w:eastAsia="ru-RU"/>
        </w:rPr>
        <w:t>Посевкинского</w:t>
      </w:r>
      <w:r w:rsidRPr="003A5D0A">
        <w:rPr>
          <w:rFonts w:ascii="Times New Roman" w:hAnsi="Times New Roman" w:cs="Times New Roman"/>
          <w:sz w:val="24"/>
          <w:szCs w:val="24"/>
        </w:rPr>
        <w:t xml:space="preserve"> </w:t>
      </w:r>
      <w:r w:rsidRPr="003A5D0A">
        <w:rPr>
          <w:rFonts w:ascii="Times New Roman" w:eastAsia="Times New Roman" w:hAnsi="Times New Roman" w:cs="Times New Roman"/>
          <w:bCs/>
          <w:iCs/>
          <w:spacing w:val="1"/>
          <w:kern w:val="28"/>
          <w:sz w:val="24"/>
          <w:szCs w:val="24"/>
          <w:lang w:eastAsia="ru-RU"/>
        </w:rPr>
        <w:t>сельского поселения Грибановского муниципального района Воронежской области</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ЕГРИП – Единый государственный реестр индивидуальных предпринимателей;</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ЕГРН – Единый государственный реестр недвижимости;</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ЕГРЮЛ – Единый государственный реестр юридических лиц;</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Муниципальная услуга - муниципальная услуга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 xml:space="preserve">МФЦ - </w:t>
      </w:r>
      <w:proofErr w:type="gramStart"/>
      <w:r w:rsidRPr="003A5D0A">
        <w:rPr>
          <w:rFonts w:ascii="Times New Roman" w:hAnsi="Times New Roman" w:cs="Times New Roman"/>
          <w:sz w:val="24"/>
          <w:szCs w:val="24"/>
        </w:rPr>
        <w:t>многофункциональный</w:t>
      </w:r>
      <w:proofErr w:type="gramEnd"/>
      <w:r w:rsidRPr="003A5D0A">
        <w:rPr>
          <w:rFonts w:ascii="Times New Roman" w:hAnsi="Times New Roman" w:cs="Times New Roman"/>
          <w:sz w:val="24"/>
          <w:szCs w:val="24"/>
        </w:rPr>
        <w:t xml:space="preserve"> центр предоставления государственных и муниципальных услуг;</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3A5D0A" w:rsidRPr="003A5D0A" w:rsidRDefault="003A5D0A" w:rsidP="003A5D0A">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A5D0A">
        <w:rPr>
          <w:rFonts w:ascii="Times New Roman" w:hAnsi="Times New Roman" w:cs="Times New Roman"/>
          <w:sz w:val="24"/>
          <w:szCs w:val="24"/>
        </w:rPr>
        <w:t>Региональный портал, РПГУ - информационная система Воронежской области «Портал Воронежской области в сети Интернет».</w:t>
      </w:r>
    </w:p>
    <w:p w:rsidR="003A5D0A" w:rsidRPr="003A5D0A" w:rsidRDefault="003A5D0A" w:rsidP="003A5D0A">
      <w:pPr>
        <w:spacing w:after="0" w:line="240" w:lineRule="auto"/>
        <w:ind w:firstLine="709"/>
        <w:jc w:val="both"/>
        <w:rPr>
          <w:rFonts w:ascii="Times New Roman" w:hAnsi="Times New Roman" w:cs="Times New Roman"/>
          <w:sz w:val="24"/>
          <w:szCs w:val="24"/>
        </w:rPr>
      </w:pPr>
      <w:r w:rsidRPr="003A5D0A">
        <w:rPr>
          <w:rFonts w:ascii="Times New Roman" w:hAnsi="Times New Roman" w:cs="Times New Roman"/>
          <w:sz w:val="24"/>
          <w:szCs w:val="24"/>
        </w:rPr>
        <w:br w:type="page"/>
      </w:r>
    </w:p>
    <w:p w:rsidR="003A5D0A" w:rsidRPr="003A5D0A" w:rsidRDefault="003A5D0A" w:rsidP="003A5D0A">
      <w:pPr>
        <w:tabs>
          <w:tab w:val="left" w:pos="6096"/>
        </w:tabs>
        <w:spacing w:after="0" w:line="240" w:lineRule="auto"/>
        <w:ind w:firstLine="709"/>
        <w:jc w:val="right"/>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Приложение № 2</w:t>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Times New Roman" w:hAnsi="Times New Roman" w:cs="Times New Roman"/>
          <w:sz w:val="24"/>
          <w:szCs w:val="24"/>
          <w:lang w:eastAsia="ru-RU"/>
        </w:rPr>
      </w:pPr>
      <w:r w:rsidRPr="003A5D0A">
        <w:rPr>
          <w:rFonts w:ascii="Times New Roman" w:eastAsia="SimSun" w:hAnsi="Times New Roman" w:cs="Times New Roman"/>
          <w:kern w:val="3"/>
          <w:sz w:val="24"/>
          <w:szCs w:val="24"/>
          <w:lang w:eastAsia="zh-CN" w:bidi="hi-IN"/>
        </w:rPr>
        <w:t xml:space="preserve">к административному регламенту </w:t>
      </w: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p>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Идентификаторы категорий (признаков) заявителей</w:t>
      </w:r>
    </w:p>
    <w:tbl>
      <w:tblPr>
        <w:tblStyle w:val="affffff6"/>
        <w:tblW w:w="0" w:type="auto"/>
        <w:tblLook w:val="04A0" w:firstRow="1" w:lastRow="0" w:firstColumn="1" w:lastColumn="0" w:noHBand="0" w:noVBand="1"/>
      </w:tblPr>
      <w:tblGrid>
        <w:gridCol w:w="534"/>
        <w:gridCol w:w="2409"/>
        <w:gridCol w:w="6379"/>
      </w:tblGrid>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Признак заявителя</w:t>
            </w:r>
          </w:p>
        </w:tc>
        <w:tc>
          <w:tcPr>
            <w:tcW w:w="637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Значения признаков заявителя</w:t>
            </w:r>
          </w:p>
        </w:tc>
      </w:tr>
      <w:tr w:rsidR="003A5D0A" w:rsidRPr="003A5D0A" w:rsidTr="008867D4">
        <w:tc>
          <w:tcPr>
            <w:tcW w:w="9322" w:type="dxa"/>
            <w:gridSpan w:val="3"/>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Результат «</w:t>
            </w:r>
            <w:r w:rsidRPr="003A5D0A">
              <w:rPr>
                <w:rFonts w:ascii="Times New Roman" w:hAnsi="Times New Roman" w:cs="Times New Roman"/>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sz w:val="24"/>
                <w:szCs w:val="24"/>
                <w:lang w:eastAsia="ru-RU"/>
              </w:rPr>
              <w:t>»</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37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1.Физическое лицо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2. Индивидуальный предприниматель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Юридическое лицо</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3A5D0A" w:rsidRPr="003A5D0A" w:rsidTr="008867D4">
        <w:tc>
          <w:tcPr>
            <w:tcW w:w="9322" w:type="dxa"/>
            <w:gridSpan w:val="3"/>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37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1.Физическое лицо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2. Индивидуальный предприниматель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Юридическое лицо</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3A5D0A" w:rsidRPr="003A5D0A" w:rsidTr="008867D4">
        <w:tc>
          <w:tcPr>
            <w:tcW w:w="9322" w:type="dxa"/>
            <w:gridSpan w:val="3"/>
          </w:tcPr>
          <w:p w:rsidR="003A5D0A" w:rsidRPr="003A5D0A" w:rsidRDefault="003A5D0A" w:rsidP="003A5D0A">
            <w:pPr>
              <w:tabs>
                <w:tab w:val="left" w:pos="0"/>
                <w:tab w:val="left" w:pos="1560"/>
              </w:tabs>
              <w:autoSpaceDE w:val="0"/>
              <w:autoSpaceDN w:val="0"/>
              <w:adjustRightInd w:val="0"/>
              <w:ind w:firstLine="709"/>
              <w:contextualSpacing/>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Результат «</w:t>
            </w:r>
            <w:r w:rsidRPr="003A5D0A">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37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1.Физическое лицо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2. Индивидуальный предприниматель </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Юридическое лицо</w:t>
            </w:r>
          </w:p>
        </w:tc>
      </w:tr>
      <w:tr w:rsidR="003A5D0A" w:rsidRPr="003A5D0A" w:rsidTr="008867D4">
        <w:tc>
          <w:tcPr>
            <w:tcW w:w="534"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w:t>
            </w:r>
          </w:p>
        </w:tc>
        <w:tc>
          <w:tcPr>
            <w:tcW w:w="2409"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3A5D0A" w:rsidRPr="003A5D0A" w:rsidRDefault="003A5D0A" w:rsidP="003A5D0A">
            <w:pPr>
              <w:tabs>
                <w:tab w:val="left" w:pos="388"/>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br w:type="page"/>
      </w:r>
    </w:p>
    <w:p w:rsidR="003A5D0A" w:rsidRPr="003A5D0A" w:rsidRDefault="003A5D0A" w:rsidP="003A5D0A">
      <w:pPr>
        <w:spacing w:after="0" w:line="240" w:lineRule="auto"/>
        <w:ind w:firstLine="709"/>
        <w:jc w:val="right"/>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Приложение № 3</w:t>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Times New Roman" w:hAnsi="Times New Roman" w:cs="Times New Roman"/>
          <w:sz w:val="24"/>
          <w:szCs w:val="24"/>
          <w:lang w:eastAsia="ru-RU"/>
        </w:rPr>
      </w:pPr>
      <w:r w:rsidRPr="003A5D0A">
        <w:rPr>
          <w:rFonts w:ascii="Times New Roman" w:eastAsia="SimSun" w:hAnsi="Times New Roman" w:cs="Times New Roman"/>
          <w:kern w:val="3"/>
          <w:sz w:val="24"/>
          <w:szCs w:val="24"/>
          <w:lang w:eastAsia="zh-CN" w:bidi="hi-IN"/>
        </w:rPr>
        <w:t>к административному регламенту</w:t>
      </w: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w:t>
      </w:r>
    </w:p>
    <w:p w:rsidR="003A5D0A" w:rsidRPr="003A5D0A" w:rsidRDefault="003A5D0A" w:rsidP="003A5D0A">
      <w:pPr>
        <w:tabs>
          <w:tab w:val="left" w:pos="0"/>
          <w:tab w:val="left" w:pos="993"/>
        </w:tabs>
        <w:spacing w:after="0" w:line="240" w:lineRule="auto"/>
        <w:ind w:firstLine="709"/>
        <w:jc w:val="both"/>
        <w:rPr>
          <w:rFonts w:ascii="Times New Roman" w:eastAsia="Times New Roman" w:hAnsi="Times New Roman" w:cs="Times New Roman"/>
          <w:iCs/>
          <w:spacing w:val="1"/>
          <w:sz w:val="24"/>
          <w:szCs w:val="24"/>
          <w:highlight w:val="cyan"/>
        </w:rPr>
      </w:pPr>
    </w:p>
    <w:tbl>
      <w:tblPr>
        <w:tblStyle w:val="affffff6"/>
        <w:tblW w:w="9351" w:type="dxa"/>
        <w:tblLook w:val="04A0" w:firstRow="1" w:lastRow="0" w:firstColumn="1" w:lastColumn="0" w:noHBand="0" w:noVBand="1"/>
      </w:tblPr>
      <w:tblGrid>
        <w:gridCol w:w="534"/>
        <w:gridCol w:w="2409"/>
        <w:gridCol w:w="6408"/>
      </w:tblGrid>
      <w:tr w:rsidR="003A5D0A" w:rsidRPr="003A5D0A" w:rsidTr="008867D4">
        <w:tc>
          <w:tcPr>
            <w:tcW w:w="9351" w:type="dxa"/>
            <w:gridSpan w:val="3"/>
          </w:tcPr>
          <w:p w:rsidR="003A5D0A" w:rsidRPr="003A5D0A" w:rsidRDefault="003A5D0A" w:rsidP="003A5D0A">
            <w:pPr>
              <w:ind w:firstLine="709"/>
              <w:jc w:val="both"/>
              <w:rPr>
                <w:rFonts w:ascii="Times New Roman" w:hAnsi="Times New Roman" w:cs="Times New Roman"/>
                <w:bCs/>
                <w:sz w:val="24"/>
                <w:szCs w:val="24"/>
              </w:rPr>
            </w:pPr>
            <w:r w:rsidRPr="003A5D0A">
              <w:rPr>
                <w:rFonts w:ascii="Times New Roman" w:hAnsi="Times New Roman" w:cs="Times New Roman"/>
                <w:bCs/>
                <w:sz w:val="24"/>
                <w:szCs w:val="24"/>
              </w:rPr>
              <w:t xml:space="preserve">Результаты </w:t>
            </w:r>
            <w:r w:rsidRPr="003A5D0A">
              <w:rPr>
                <w:rFonts w:ascii="Times New Roman" w:eastAsia="Times New Roman" w:hAnsi="Times New Roman" w:cs="Times New Roman"/>
                <w:sz w:val="24"/>
                <w:szCs w:val="24"/>
                <w:lang w:eastAsia="ru-RU"/>
              </w:rPr>
              <w:t>«</w:t>
            </w:r>
            <w:r w:rsidRPr="003A5D0A">
              <w:rPr>
                <w:rFonts w:ascii="Times New Roman" w:hAnsi="Times New Roman" w:cs="Times New Roman"/>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sz w:val="24"/>
                <w:szCs w:val="24"/>
                <w:lang w:eastAsia="ru-RU"/>
              </w:rPr>
              <w:t>»</w:t>
            </w:r>
          </w:p>
        </w:tc>
      </w:tr>
      <w:tr w:rsidR="003A5D0A" w:rsidRPr="003A5D0A" w:rsidTr="008867D4">
        <w:tc>
          <w:tcPr>
            <w:tcW w:w="534" w:type="dxa"/>
            <w:vMerge w:val="restart"/>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408"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Физическое лицо;</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Индивидуальный предприниматель;</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Юридическое лицо</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1. Документ, удостоверяющий личность заявителя или его представителя.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2. Документ, удостоверяющий полномочия представителя заявителя, в случае обращения за предоставлением муниципальной услуги представителя.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3. Заявление.</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Заявление должно содержать:</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фамилию, имя, отчество (последнее - при наличии), место жительства заявителя, реквизиты документа, удостоверяющего личность (для физического лица), 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полное наименование, организационно-правовую форму и место нахождения заявителя (для юридического лица);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когда заявителем является иностранное юридическое лицо;</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почтовый адрес и (или) адрес электронной почты, телефон для связи с заявителем;</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сведения об объектах недвижимости;</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характеристики объектов, расположенных на земельном участке (в случае отсутствия на земельном участке объектов капитального строительства заполнение не требуется);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 сведения о земельном участке (в случае получения разрешения на отклонение от предельных параметров в части сокращения минимального количества </w:t>
            </w:r>
            <w:proofErr w:type="spellStart"/>
            <w:r w:rsidRPr="003A5D0A">
              <w:rPr>
                <w:rFonts w:ascii="Times New Roman" w:eastAsia="Times New Roman" w:hAnsi="Times New Roman" w:cs="Times New Roman"/>
                <w:sz w:val="24"/>
                <w:szCs w:val="24"/>
              </w:rPr>
              <w:t>машино</w:t>
            </w:r>
            <w:proofErr w:type="spellEnd"/>
            <w:r w:rsidRPr="003A5D0A">
              <w:rPr>
                <w:rFonts w:ascii="Times New Roman" w:eastAsia="Times New Roman" w:hAnsi="Times New Roman" w:cs="Times New Roman"/>
                <w:sz w:val="24"/>
                <w:szCs w:val="24"/>
              </w:rPr>
              <w:t>-мест);</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неблагоприятные характеристики земельного участка;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информацию о запрашиваемом отклонении от предельных параметров разрешенного строительства, реконструкции объекта капитального строительства;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перечень прилагаемых к заявлению документов.</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4.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5. Нотариально заверенное согласие всех правообладателей земельного участка и (или) объекта капитального строительства, в отношении которых запрашивается </w:t>
            </w:r>
            <w:r w:rsidRPr="003A5D0A">
              <w:rPr>
                <w:rFonts w:ascii="Times New Roman" w:eastAsia="Times New Roman" w:hAnsi="Times New Roman" w:cs="Times New Roman"/>
                <w:sz w:val="24"/>
                <w:szCs w:val="24"/>
              </w:rPr>
              <w:lastRenderedPageBreak/>
              <w:t>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В </w:t>
            </w:r>
            <w:proofErr w:type="gramStart"/>
            <w:r w:rsidRPr="003A5D0A">
              <w:rPr>
                <w:rFonts w:ascii="Times New Roman" w:eastAsia="Times New Roman" w:hAnsi="Times New Roman" w:cs="Times New Roman"/>
                <w:sz w:val="24"/>
                <w:szCs w:val="24"/>
              </w:rPr>
              <w:t>случае</w:t>
            </w:r>
            <w:proofErr w:type="gramEnd"/>
            <w:r w:rsidRPr="003A5D0A">
              <w:rPr>
                <w:rFonts w:ascii="Times New Roman" w:eastAsia="Times New Roman" w:hAnsi="Times New Roman" w:cs="Times New Roman"/>
                <w:sz w:val="24"/>
                <w:szCs w:val="24"/>
              </w:rPr>
              <w:t xml:space="preserve"> нахождения объектов капитального строительства в муниципальной собственности и (или) нахождения земельных участков, права на которые не разграничены, в государственной собственности предоставление такого согласия не требуется.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6. </w:t>
            </w:r>
            <w:proofErr w:type="gramStart"/>
            <w:r w:rsidRPr="003A5D0A">
              <w:rPr>
                <w:rFonts w:ascii="Times New Roman" w:eastAsia="Times New Roman" w:hAnsi="Times New Roman" w:cs="Times New Roman"/>
                <w:sz w:val="24"/>
                <w:szCs w:val="24"/>
              </w:rPr>
              <w:t xml:space="preserve">Оригинал решения собственников помещений и (или) </w:t>
            </w:r>
            <w:proofErr w:type="spellStart"/>
            <w:r w:rsidRPr="003A5D0A">
              <w:rPr>
                <w:rFonts w:ascii="Times New Roman" w:eastAsia="Times New Roman" w:hAnsi="Times New Roman" w:cs="Times New Roman"/>
                <w:sz w:val="24"/>
                <w:szCs w:val="24"/>
              </w:rPr>
              <w:t>машино</w:t>
            </w:r>
            <w:proofErr w:type="spellEnd"/>
            <w:r w:rsidRPr="003A5D0A">
              <w:rPr>
                <w:rFonts w:ascii="Times New Roman" w:eastAsia="Times New Roman" w:hAnsi="Times New Roman" w:cs="Times New Roman"/>
                <w:sz w:val="24"/>
                <w:szCs w:val="24"/>
              </w:rPr>
              <w:t>-мест в многоквартирном доме, принятого в порядке, установленном Жилищным кодексом Российской Федерации, и оформленного протоколом в соответствии с требованиями,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roofErr w:type="gramEnd"/>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Документ предоставляется в случае, если земельный участок принадлежит собственникам помещений и (или) </w:t>
            </w:r>
            <w:proofErr w:type="spellStart"/>
            <w:r w:rsidRPr="003A5D0A">
              <w:rPr>
                <w:rFonts w:ascii="Times New Roman" w:eastAsia="Times New Roman" w:hAnsi="Times New Roman" w:cs="Times New Roman"/>
                <w:sz w:val="24"/>
                <w:szCs w:val="24"/>
              </w:rPr>
              <w:t>машино</w:t>
            </w:r>
            <w:proofErr w:type="spellEnd"/>
            <w:r w:rsidRPr="003A5D0A">
              <w:rPr>
                <w:rFonts w:ascii="Times New Roman" w:eastAsia="Times New Roman" w:hAnsi="Times New Roman" w:cs="Times New Roman"/>
                <w:sz w:val="24"/>
                <w:szCs w:val="24"/>
              </w:rPr>
              <w:t>-мест в многоквартирном доме на праве общей долевой собственности.</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7. </w:t>
            </w:r>
            <w:proofErr w:type="gramStart"/>
            <w:r w:rsidRPr="003A5D0A">
              <w:rPr>
                <w:rFonts w:ascii="Times New Roman" w:eastAsia="Times New Roman" w:hAnsi="Times New Roman" w:cs="Times New Roman"/>
                <w:sz w:val="24"/>
                <w:szCs w:val="24"/>
              </w:rPr>
              <w:t>Письменные нотариально заверенные согласия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правообладателей помещений, являющихся частью объекта капитального строительства, применительно к которому запрашивается разрешение (при наличии).</w:t>
            </w:r>
            <w:proofErr w:type="gramEnd"/>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8. Документы, подтверждающие, что характеристики земельного участка неблагоприятны для застройки:</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схема земельного участка с отображением местоположения существующих объектов капитального строительства;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схема земельного участка с отображением местоположения планируемого к размещению объекта капитального строительства, сетей инженерно-технического обеспечения, планировочных ограничений в масштабе, позволяющем обеспечить читаемость чертежа;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техническое заключение о результатах инженерно-геологических изысканий на определенном земельном участке, подготовленное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(если неблагоприятные для застройки характеристики земельного участка инженерно-геологические);</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9. Документы, подтверждающие соблюдение требований технических регламентов при размещении планируемого к </w:t>
            </w:r>
            <w:r w:rsidRPr="003A5D0A">
              <w:rPr>
                <w:rFonts w:ascii="Times New Roman" w:eastAsia="Times New Roman" w:hAnsi="Times New Roman" w:cs="Times New Roman"/>
                <w:sz w:val="24"/>
                <w:szCs w:val="24"/>
              </w:rPr>
              <w:lastRenderedPageBreak/>
              <w:t>строительству, реконструкции объекта капитального строительства: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положительное заключение экспертизы проектной документации и (или) заключение, выполненное индивидуальным предпринимателем или юридическим лицом, которые являются членами саморегулируемой организации в области архитектурно-строительного проектирования.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Требования к заключению о соблюдении требований технических регламентов при размещении планируемого к строительству, реконструкции объекта капитального строительства: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материалы, обосновывающие целесообразность, возможность и допустимость реализации предложений;</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обоснование необходимости получения разрешения на отклонение от предельных параметров, содержащее пояснительную записку и графическое описание.</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Пояснительная записка должна содержать:</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технико-экономические показатели объекта капитального строительства с планируемым отклонением от предельных параметров (площадь застройки, общая площадь, строительный объем, высота, количество этажей, в том числе подземных);</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информацию о функциональном назначении предполагаемого к строительству или реконструкции объекта капитального строительства;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обоснование, содержащее описание характеристик земельного участка, которые препятствуют его эффективному использованию без отклонения от предельных параметров.</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Графическое описание представляет собой схему земельного участка на топографической съемке в масштабе, позволяющем обеспечить читаемость чертежа, с обозначением мест размещения:</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существующих объектов (при наличии) и планируемого объекта капитального строительства, в отношении которого запрашивается разрешение на отклонение от предельных параметров;</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объектов капитального строительства, расположенных на смежных земельных участках;</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подъездов и подходов к объекту, в отношении которого запрашивается разрешение на отклонение от предельных параметров;</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парковочных мест;</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озеленения и элементов благоустройства;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границ зон с особыми условиями использования территории.</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Схема местоположения земельного участка выполняется на топографической основе и должна содержать:</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графическое отображение существующих и планируемых объектов транспортной инфраструктуры (подъездов к рассматриваемому земельному участку), мест парковки автомобилей;</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lastRenderedPageBreak/>
              <w:t xml:space="preserve">границы </w:t>
            </w:r>
            <w:proofErr w:type="gramStart"/>
            <w:r w:rsidRPr="003A5D0A">
              <w:rPr>
                <w:rFonts w:ascii="Times New Roman" w:eastAsia="Times New Roman" w:hAnsi="Times New Roman" w:cs="Times New Roman"/>
                <w:sz w:val="24"/>
                <w:szCs w:val="24"/>
              </w:rPr>
              <w:t>рассматриваемого</w:t>
            </w:r>
            <w:proofErr w:type="gramEnd"/>
            <w:r w:rsidRPr="003A5D0A">
              <w:rPr>
                <w:rFonts w:ascii="Times New Roman" w:eastAsia="Times New Roman" w:hAnsi="Times New Roman" w:cs="Times New Roman"/>
                <w:sz w:val="24"/>
                <w:szCs w:val="24"/>
              </w:rPr>
              <w:t xml:space="preserve"> и смежных земельных участков, соответствующие кадастровым границам, с обозначением кадастровых номеров земельных участков;</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графическое выделение на </w:t>
            </w:r>
            <w:proofErr w:type="gramStart"/>
            <w:r w:rsidRPr="003A5D0A">
              <w:rPr>
                <w:rFonts w:ascii="Times New Roman" w:eastAsia="Times New Roman" w:hAnsi="Times New Roman" w:cs="Times New Roman"/>
                <w:sz w:val="24"/>
                <w:szCs w:val="24"/>
              </w:rPr>
              <w:t>рассматриваемом</w:t>
            </w:r>
            <w:proofErr w:type="gramEnd"/>
            <w:r w:rsidRPr="003A5D0A">
              <w:rPr>
                <w:rFonts w:ascii="Times New Roman" w:eastAsia="Times New Roman" w:hAnsi="Times New Roman" w:cs="Times New Roman"/>
                <w:sz w:val="24"/>
                <w:szCs w:val="24"/>
              </w:rPr>
              <w:t xml:space="preserve"> и смежных земельных участках существующей и планируемой застройки с указанием их характеристик (этажность, вид строительного материала);</w:t>
            </w:r>
          </w:p>
          <w:p w:rsidR="003A5D0A" w:rsidRPr="003A5D0A" w:rsidRDefault="003A5D0A" w:rsidP="003A5D0A">
            <w:pPr>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графическое отображение сносимых зданий, сооружений;</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rPr>
              <w:t>размерные линии отступов от границ рассматриваемого земельного участка до планируемой застройки.</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а) выписка из Единого государственного реестра недвижимости о правах на земельный участок; </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б) выписка из Единого государственного реестра недвижимости о правах на объект недвижимости; </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в) выписка из Единого государственного реестра юридических лиц, в случае подачи заявления юридическим лицом; </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proofErr w:type="gramStart"/>
            <w:r w:rsidRPr="003A5D0A">
              <w:rPr>
                <w:rFonts w:ascii="Times New Roman" w:eastAsia="Times New Roman" w:hAnsi="Times New Roman" w:cs="Times New Roman"/>
                <w:sz w:val="24"/>
                <w:szCs w:val="24"/>
                <w:lang w:eastAsia="ru-RU"/>
              </w:rPr>
              <w:t xml:space="preserve">г) выписка из Единого государственного реестра индивидуальных предпринимателей, в случае подачи заявления индивидуальным предпринимателем. в) информация о пересечении с границами земель лесного фонда (при необходимости); </w:t>
            </w:r>
            <w:proofErr w:type="gramEnd"/>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д) заключение о соблюдении санитарно-эпидемиологических норм (при необходимости); </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е) заключение о соблюдении противопожарных норм (при необходимости); </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ж) сведения о наличии или отсутствии объектов культурного наследия, включённых в единый государственный реестр объектов культурного наследия (памятников истории и культуры) народов Российской Федерации, и выявленных объектов культурного наследия на землях, подлежащих воздействию земляных, строительных, мелиоративных, хозяйственных работ (при необходимости);</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з) информация о наличии особо ценных сельскохозяйственных земель (при необходимости). </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Посредством почтового отправления;</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Посредством ЕПГУ, РПГУ, электронной почты;</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В МФЦ;</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3A5D0A" w:rsidRPr="003A5D0A" w:rsidTr="008867D4">
        <w:tc>
          <w:tcPr>
            <w:tcW w:w="9351" w:type="dxa"/>
            <w:gridSpan w:val="3"/>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3A5D0A" w:rsidRPr="003A5D0A" w:rsidTr="008867D4">
        <w:tc>
          <w:tcPr>
            <w:tcW w:w="534" w:type="dxa"/>
            <w:vMerge w:val="restart"/>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408"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Физическое лицо;</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Индивидуальный предприниматель;</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Юридическое лицо</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3. Документы, подтверждающие допущенную опечатку и </w:t>
            </w:r>
            <w:r w:rsidRPr="003A5D0A">
              <w:rPr>
                <w:rFonts w:ascii="Times New Roman" w:eastAsia="Times New Roman" w:hAnsi="Times New Roman" w:cs="Times New Roman"/>
                <w:sz w:val="24"/>
                <w:szCs w:val="24"/>
                <w:lang w:eastAsia="ru-RU"/>
              </w:rPr>
              <w:lastRenderedPageBreak/>
              <w:t>(или) ошибку (если такие документы отсутствуют в распоряжении Администрации).</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2. Выписка из Единого государственного реестра индивидуальных </w:t>
            </w:r>
            <w:proofErr w:type="gramStart"/>
            <w:r w:rsidRPr="003A5D0A">
              <w:rPr>
                <w:rFonts w:ascii="Times New Roman" w:eastAsia="Times New Roman" w:hAnsi="Times New Roman" w:cs="Times New Roman"/>
                <w:sz w:val="24"/>
                <w:szCs w:val="24"/>
                <w:lang w:eastAsia="ru-RU"/>
              </w:rPr>
              <w:t>предпринимателей</w:t>
            </w:r>
            <w:proofErr w:type="gramEnd"/>
            <w:r w:rsidRPr="003A5D0A">
              <w:rPr>
                <w:rFonts w:ascii="Times New Roman" w:eastAsia="Times New Roman" w:hAnsi="Times New Roman" w:cs="Times New Roman"/>
                <w:sz w:val="24"/>
                <w:szCs w:val="24"/>
                <w:lang w:eastAsia="ru-RU"/>
              </w:rPr>
              <w:t xml:space="preserve"> если заявителем является индивидуальный предприниматель (при необходимости).</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Посредством почтового отправления;</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Посредством ЕПГУ, РПГУ, электронной почты;</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В МФЦ;</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r w:rsidR="003A5D0A" w:rsidRPr="003A5D0A" w:rsidTr="008867D4">
        <w:tc>
          <w:tcPr>
            <w:tcW w:w="9351" w:type="dxa"/>
            <w:gridSpan w:val="3"/>
          </w:tcPr>
          <w:p w:rsidR="003A5D0A" w:rsidRPr="003A5D0A" w:rsidRDefault="003A5D0A" w:rsidP="003A5D0A">
            <w:pPr>
              <w:tabs>
                <w:tab w:val="left" w:pos="0"/>
                <w:tab w:val="left" w:pos="1560"/>
              </w:tabs>
              <w:autoSpaceDE w:val="0"/>
              <w:autoSpaceDN w:val="0"/>
              <w:adjustRightInd w:val="0"/>
              <w:contextualSpacing/>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Результат «</w:t>
            </w:r>
            <w:r w:rsidRPr="003A5D0A">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3A5D0A" w:rsidRPr="003A5D0A" w:rsidTr="008867D4">
        <w:tc>
          <w:tcPr>
            <w:tcW w:w="534" w:type="dxa"/>
            <w:vMerge w:val="restart"/>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w:t>
            </w: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Категория заявителя:</w:t>
            </w:r>
          </w:p>
        </w:tc>
        <w:tc>
          <w:tcPr>
            <w:tcW w:w="6408"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Физическое лицо;</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Индивидуальный предприниматель;</w:t>
            </w:r>
          </w:p>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Юридическое лицо</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3A5D0A" w:rsidRPr="003A5D0A" w:rsidRDefault="003A5D0A" w:rsidP="003A5D0A">
            <w:pPr>
              <w:tabs>
                <w:tab w:val="left" w:pos="388"/>
              </w:tabs>
              <w:jc w:val="both"/>
              <w:rPr>
                <w:rFonts w:ascii="Times New Roman" w:hAnsi="Times New Roman" w:cs="Times New Roman"/>
                <w:sz w:val="24"/>
                <w:szCs w:val="24"/>
              </w:rPr>
            </w:pPr>
            <w:r w:rsidRPr="003A5D0A">
              <w:rPr>
                <w:rFonts w:ascii="Times New Roman" w:hAnsi="Times New Roman" w:cs="Times New Roman"/>
                <w:sz w:val="24"/>
                <w:szCs w:val="24"/>
              </w:rPr>
              <w:t>1. Заявление о выдаче дубликата выданного в результате предоставления Муниципальной услуги документа;</w:t>
            </w:r>
          </w:p>
          <w:p w:rsidR="003A5D0A" w:rsidRPr="003A5D0A" w:rsidRDefault="003A5D0A" w:rsidP="003A5D0A">
            <w:pPr>
              <w:tabs>
                <w:tab w:val="left" w:pos="388"/>
              </w:tabs>
              <w:jc w:val="both"/>
              <w:rPr>
                <w:rFonts w:ascii="Times New Roman" w:hAnsi="Times New Roman" w:cs="Times New Roman"/>
                <w:sz w:val="24"/>
                <w:szCs w:val="24"/>
              </w:rPr>
            </w:pPr>
            <w:r w:rsidRPr="003A5D0A">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3A5D0A" w:rsidRPr="003A5D0A" w:rsidRDefault="003A5D0A" w:rsidP="003A5D0A">
            <w:pPr>
              <w:tabs>
                <w:tab w:val="left" w:pos="388"/>
              </w:tabs>
              <w:jc w:val="both"/>
              <w:rPr>
                <w:rFonts w:ascii="Times New Roman" w:hAnsi="Times New Roman" w:cs="Times New Roman"/>
                <w:sz w:val="24"/>
                <w:szCs w:val="24"/>
              </w:rPr>
            </w:pPr>
            <w:r w:rsidRPr="003A5D0A">
              <w:rPr>
                <w:rFonts w:ascii="Times New Roman" w:hAnsi="Times New Roman" w:cs="Times New Roman"/>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3A5D0A" w:rsidRPr="003A5D0A" w:rsidRDefault="003A5D0A" w:rsidP="003A5D0A">
            <w:pPr>
              <w:tabs>
                <w:tab w:val="left" w:pos="388"/>
              </w:tabs>
              <w:jc w:val="both"/>
              <w:rPr>
                <w:rFonts w:ascii="Times New Roman" w:hAnsi="Times New Roman" w:cs="Times New Roman"/>
                <w:sz w:val="24"/>
                <w:szCs w:val="24"/>
              </w:rPr>
            </w:pPr>
            <w:r w:rsidRPr="003A5D0A">
              <w:rPr>
                <w:rFonts w:ascii="Times New Roman" w:hAnsi="Times New Roman" w:cs="Times New Roman"/>
                <w:sz w:val="24"/>
                <w:szCs w:val="24"/>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3A5D0A" w:rsidRPr="003A5D0A" w:rsidTr="008867D4">
        <w:tc>
          <w:tcPr>
            <w:tcW w:w="534" w:type="dxa"/>
            <w:vMerge/>
          </w:tcPr>
          <w:p w:rsidR="003A5D0A" w:rsidRPr="003A5D0A" w:rsidRDefault="003A5D0A" w:rsidP="003A5D0A">
            <w:pPr>
              <w:jc w:val="both"/>
              <w:rPr>
                <w:rFonts w:ascii="Times New Roman" w:eastAsia="Times New Roman" w:hAnsi="Times New Roman" w:cs="Times New Roman"/>
                <w:sz w:val="24"/>
                <w:szCs w:val="24"/>
                <w:lang w:eastAsia="ru-RU"/>
              </w:rPr>
            </w:pPr>
          </w:p>
        </w:tc>
        <w:tc>
          <w:tcPr>
            <w:tcW w:w="2409" w:type="dxa"/>
          </w:tcPr>
          <w:p w:rsidR="003A5D0A" w:rsidRPr="003A5D0A" w:rsidRDefault="003A5D0A" w:rsidP="003A5D0A">
            <w:pPr>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Посредством почтового отправления;</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Посредством ЕПГУ, РПГУ, электронной почты;</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В МФЦ;</w:t>
            </w:r>
          </w:p>
          <w:p w:rsidR="003A5D0A" w:rsidRPr="003A5D0A" w:rsidRDefault="003A5D0A" w:rsidP="003A5D0A">
            <w:pPr>
              <w:tabs>
                <w:tab w:val="left" w:pos="388"/>
              </w:tabs>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tc>
      </w:tr>
    </w:tbl>
    <w:p w:rsidR="003A5D0A" w:rsidRPr="003A5D0A" w:rsidRDefault="003A5D0A" w:rsidP="003A5D0A">
      <w:pPr>
        <w:spacing w:after="0" w:line="240" w:lineRule="auto"/>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br w:type="page"/>
      </w:r>
    </w:p>
    <w:p w:rsidR="003A5D0A" w:rsidRPr="003A5D0A" w:rsidRDefault="003A5D0A" w:rsidP="003A5D0A">
      <w:pPr>
        <w:spacing w:after="0" w:line="240" w:lineRule="auto"/>
        <w:ind w:firstLine="709"/>
        <w:jc w:val="right"/>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Приложение № 4</w:t>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Times New Roman" w:hAnsi="Times New Roman" w:cs="Times New Roman"/>
          <w:sz w:val="24"/>
          <w:szCs w:val="24"/>
          <w:lang w:eastAsia="ru-RU"/>
        </w:rPr>
      </w:pPr>
      <w:r w:rsidRPr="003A5D0A">
        <w:rPr>
          <w:rFonts w:ascii="Times New Roman" w:eastAsia="SimSun" w:hAnsi="Times New Roman" w:cs="Times New Roman"/>
          <w:kern w:val="3"/>
          <w:sz w:val="24"/>
          <w:szCs w:val="24"/>
          <w:lang w:eastAsia="zh-CN" w:bidi="hi-IN"/>
        </w:rPr>
        <w:t>к административному регламенту</w:t>
      </w: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Исчерпывающий перечень </w:t>
      </w: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A5D0A" w:rsidRPr="003A5D0A" w:rsidRDefault="003A5D0A" w:rsidP="003A5D0A">
      <w:pPr>
        <w:spacing w:after="0" w:line="240" w:lineRule="auto"/>
        <w:ind w:firstLine="709"/>
        <w:contextualSpacing/>
        <w:jc w:val="both"/>
        <w:rPr>
          <w:rFonts w:ascii="Times New Roman" w:eastAsia="Times New Roman" w:hAnsi="Times New Roman" w:cs="Times New Roman"/>
          <w:sz w:val="24"/>
          <w:szCs w:val="24"/>
          <w:lang w:eastAsia="ru-RU"/>
        </w:rPr>
      </w:pPr>
    </w:p>
    <w:tbl>
      <w:tblPr>
        <w:tblStyle w:val="affffff6"/>
        <w:tblW w:w="0" w:type="auto"/>
        <w:tblLook w:val="04A0" w:firstRow="1" w:lastRow="0" w:firstColumn="1" w:lastColumn="0" w:noHBand="0" w:noVBand="1"/>
      </w:tblPr>
      <w:tblGrid>
        <w:gridCol w:w="2282"/>
        <w:gridCol w:w="7255"/>
      </w:tblGrid>
      <w:tr w:rsidR="003A5D0A" w:rsidRPr="003A5D0A" w:rsidTr="008867D4">
        <w:tc>
          <w:tcPr>
            <w:tcW w:w="9537" w:type="dxa"/>
            <w:gridSpan w:val="2"/>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Результат «</w:t>
            </w:r>
            <w:r w:rsidRPr="003A5D0A">
              <w:rPr>
                <w:rFonts w:ascii="Times New Roman" w:hAnsi="Times New Roman" w:cs="Times New Roman"/>
                <w:sz w:val="24"/>
                <w:szCs w:val="24"/>
              </w:rPr>
              <w:t>Получение разрешения на отклонение от предельных параметров разрешенного строительства, реконструкции объектов капитального строительства</w:t>
            </w:r>
            <w:r w:rsidRPr="003A5D0A">
              <w:rPr>
                <w:rFonts w:ascii="Times New Roman" w:eastAsia="Times New Roman" w:hAnsi="Times New Roman" w:cs="Times New Roman"/>
                <w:sz w:val="24"/>
                <w:szCs w:val="24"/>
                <w:lang w:eastAsia="ru-RU"/>
              </w:rPr>
              <w:t>»</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Категории заявителей</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Физическое лицо, индивидуальный предприниматель, юридическое лицо, </w:t>
            </w:r>
            <w:proofErr w:type="gramStart"/>
            <w:r w:rsidRPr="003A5D0A">
              <w:rPr>
                <w:rFonts w:ascii="Times New Roman" w:eastAsia="Times New Roman" w:hAnsi="Times New Roman" w:cs="Times New Roman"/>
                <w:sz w:val="24"/>
                <w:szCs w:val="24"/>
                <w:lang w:eastAsia="ru-RU"/>
              </w:rPr>
              <w:t>обратившиеся</w:t>
            </w:r>
            <w:proofErr w:type="gramEnd"/>
            <w:r w:rsidRPr="003A5D0A">
              <w:rPr>
                <w:rFonts w:ascii="Times New Roman" w:eastAsia="Times New Roman" w:hAnsi="Times New Roman" w:cs="Times New Roman"/>
                <w:sz w:val="24"/>
                <w:szCs w:val="24"/>
                <w:lang w:eastAsia="ru-RU"/>
              </w:rPr>
              <w:t xml:space="preserve"> как лично, так и через представителя</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1.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в случае обращения за предоставлением услуги указанного лица).</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Представлен неполный комплект документов, указанных в Приложении № 3 к Административному регламенту, подлежащих обязательному представлению заявителем.</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документы не заверены в порядке, установленном законодательством Российской Федерации.</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Заявление (запрос) подано от имени заявителя не уполномоченным на то лицом.</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5. Заявление подано в орган местного самоуправления или организацию, в полномочия которых не входит предоставление услуги.</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6. Поступившее заявление аналогично ранее зарегистрированному заявлению, срок предоставления Муниципальной услуги по которому не истек на момент поступления такого заявления.</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7. Поля в форме заявления, в том числе в интерактивной форме заявления на Едином портале государственных и муниципальных услуг (функций) и (или) Портале Воронежской области в сети Интернет, заполнены некорректно, не полностью.</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8. Электронные документы не соответствуют требованиям к форматам их предоставления и (или) не читаются.</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9.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Основания для отказа в </w:t>
            </w:r>
            <w:r w:rsidRPr="003A5D0A">
              <w:rPr>
                <w:rFonts w:ascii="Times New Roman" w:eastAsia="Times New Roman" w:hAnsi="Times New Roman" w:cs="Times New Roman"/>
                <w:sz w:val="24"/>
                <w:szCs w:val="24"/>
                <w:lang w:eastAsia="ru-RU"/>
              </w:rPr>
              <w:lastRenderedPageBreak/>
              <w:t>предоставлении Муниципальной услуги</w:t>
            </w:r>
          </w:p>
        </w:tc>
        <w:tc>
          <w:tcPr>
            <w:tcW w:w="7255" w:type="dxa"/>
          </w:tcPr>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lastRenderedPageBreak/>
              <w:t xml:space="preserve">Сведения, указанные в заявлении, не подтверждены сведениями, полученными в рамках </w:t>
            </w:r>
            <w:r w:rsidRPr="003A5D0A">
              <w:rPr>
                <w:rFonts w:ascii="Times New Roman" w:eastAsia="Times New Roman" w:hAnsi="Times New Roman" w:cs="Times New Roman"/>
                <w:sz w:val="24"/>
                <w:szCs w:val="24"/>
              </w:rPr>
              <w:lastRenderedPageBreak/>
              <w:t>межведомственного взаимодействия.</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Имеются рекомендации комиссии </w:t>
            </w:r>
            <w:proofErr w:type="gramStart"/>
            <w:r w:rsidRPr="003A5D0A">
              <w:rPr>
                <w:rFonts w:ascii="Times New Roman" w:eastAsia="Times New Roman" w:hAnsi="Times New Roman" w:cs="Times New Roman"/>
                <w:sz w:val="24"/>
                <w:szCs w:val="24"/>
              </w:rPr>
              <w:t>об отказе в предоставлении разрешения на отклонение от предельных параметров с указанием</w:t>
            </w:r>
            <w:proofErr w:type="gramEnd"/>
            <w:r w:rsidRPr="003A5D0A">
              <w:rPr>
                <w:rFonts w:ascii="Times New Roman" w:eastAsia="Times New Roman" w:hAnsi="Times New Roman" w:cs="Times New Roman"/>
                <w:sz w:val="24"/>
                <w:szCs w:val="24"/>
              </w:rPr>
              <w:t xml:space="preserve"> причин отказа в предоставлении Муниципальной услуги.</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У заявителя отсутствуют права на земельный участок либо на объект капитального строительства, в отношении которого испрашивается отклонение от предельных параметров разрешенного строительства </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Вид разрешенного использования земельного участка либо объекта капитального строительства не соответствует градостроительному регламенту, установленному правилами землепользования и застройки, нормативам и техническим регламентам.</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Запрашиваемые предельные параметры разрешенного строительства, реконструкции объекта капитального строительства отсутствуют в градостроительном регламенте.</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Выявлено 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и градостроительных регламентов.</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3A5D0A" w:rsidRPr="003A5D0A" w:rsidRDefault="003A5D0A" w:rsidP="003A5D0A">
            <w:pPr>
              <w:numPr>
                <w:ilvl w:val="0"/>
                <w:numId w:val="39"/>
              </w:numPr>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Запрашиваемое отклонение не соответствует ограничениям использования объектов недвижимости, установленным в границах зон с особыми условиями использования территорий (при наличии зон с особыми условиями использования территорий).</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Наложение земель лесного фонда на границы рассматриваемого земельного участка.</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не являющегося объектом капитального строительства (помещение в здании, некапитальное строение, сооружение, киоск, навес)</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lastRenderedPageBreak/>
              <w:t>Запрашивается разрешение на отклонение от предельных параметров разрешенного строительства, реконструкции объекта капитального строительства в отношении объекта, по которому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части предельного количества этажей, предельной высоты зданий, строений, сооружений и требований к </w:t>
            </w:r>
            <w:proofErr w:type="gramStart"/>
            <w:r w:rsidRPr="003A5D0A">
              <w:rPr>
                <w:rFonts w:ascii="Times New Roman" w:eastAsia="Times New Roman" w:hAnsi="Times New Roman" w:cs="Times New Roman"/>
                <w:sz w:val="24"/>
                <w:szCs w:val="24"/>
              </w:rPr>
              <w:t>архитектурным решениям</w:t>
            </w:r>
            <w:proofErr w:type="gramEnd"/>
            <w:r w:rsidRPr="003A5D0A">
              <w:rPr>
                <w:rFonts w:ascii="Times New Roman" w:eastAsia="Times New Roman" w:hAnsi="Times New Roman" w:cs="Times New Roman"/>
                <w:sz w:val="24"/>
                <w:szCs w:val="24"/>
              </w:rPr>
              <w:t xml:space="preserve"> объектов капитального строительства в границах территорий исторических поселений федерального или регионального значения.</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 xml:space="preserve">Запрашивается разрешение на отклонение от предельных параметров разрешенного строительства, реконструкции объекта капитального строительства в </w:t>
            </w:r>
            <w:proofErr w:type="gramStart"/>
            <w:r w:rsidRPr="003A5D0A">
              <w:rPr>
                <w:rFonts w:ascii="Times New Roman" w:eastAsia="Times New Roman" w:hAnsi="Times New Roman" w:cs="Times New Roman"/>
                <w:sz w:val="24"/>
                <w:szCs w:val="24"/>
              </w:rPr>
              <w:t>отношении</w:t>
            </w:r>
            <w:proofErr w:type="gramEnd"/>
            <w:r w:rsidRPr="003A5D0A">
              <w:rPr>
                <w:rFonts w:ascii="Times New Roman" w:eastAsia="Times New Roman" w:hAnsi="Times New Roman" w:cs="Times New Roman"/>
                <w:sz w:val="24"/>
                <w:szCs w:val="24"/>
              </w:rPr>
              <w:t xml:space="preserve"> условно разрешенного вида использования при отсутствии разрешения на условно разрешенный вид использования земельного участка или объекта капитального строительства.</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Заявление отозвано по инициативе заявителя.</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rPr>
            </w:pPr>
            <w:r w:rsidRPr="003A5D0A">
              <w:rPr>
                <w:rFonts w:ascii="Times New Roman" w:eastAsia="Times New Roman" w:hAnsi="Times New Roman" w:cs="Times New Roman"/>
                <w:sz w:val="24"/>
                <w:szCs w:val="24"/>
              </w:rPr>
              <w:t>Земельный участок или объект капитального строительства расположен на землях, на которые градостроительные регламенты не распространяются или для которых градостроительные регламенты не устанавливаются.</w:t>
            </w:r>
          </w:p>
          <w:p w:rsidR="003A5D0A" w:rsidRPr="003A5D0A" w:rsidRDefault="003A5D0A" w:rsidP="003A5D0A">
            <w:pPr>
              <w:numPr>
                <w:ilvl w:val="0"/>
                <w:numId w:val="39"/>
              </w:numPr>
              <w:tabs>
                <w:tab w:val="left" w:pos="866"/>
              </w:tabs>
              <w:ind w:firstLine="709"/>
              <w:contextualSpacing/>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rPr>
              <w:t>Земельный участок не сформирован в установленном законом порядке.</w:t>
            </w:r>
          </w:p>
        </w:tc>
      </w:tr>
      <w:tr w:rsidR="003A5D0A" w:rsidRPr="003A5D0A" w:rsidTr="008867D4">
        <w:tc>
          <w:tcPr>
            <w:tcW w:w="9537" w:type="dxa"/>
            <w:gridSpan w:val="2"/>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Категории заявителей</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Физическое лицо, индивидуальный предприниматель, юридическое лицо, </w:t>
            </w:r>
            <w:proofErr w:type="gramStart"/>
            <w:r w:rsidRPr="003A5D0A">
              <w:rPr>
                <w:rFonts w:ascii="Times New Roman" w:eastAsia="Times New Roman" w:hAnsi="Times New Roman" w:cs="Times New Roman"/>
                <w:sz w:val="24"/>
                <w:szCs w:val="24"/>
                <w:lang w:eastAsia="ru-RU"/>
              </w:rPr>
              <w:t>обратившиеся</w:t>
            </w:r>
            <w:proofErr w:type="gramEnd"/>
            <w:r w:rsidRPr="003A5D0A">
              <w:rPr>
                <w:rFonts w:ascii="Times New Roman" w:eastAsia="Times New Roman" w:hAnsi="Times New Roman" w:cs="Times New Roman"/>
                <w:sz w:val="24"/>
                <w:szCs w:val="24"/>
                <w:lang w:eastAsia="ru-RU"/>
              </w:rPr>
              <w:t xml:space="preserve"> как лично, так и через представителя</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A5D0A" w:rsidRPr="003A5D0A" w:rsidRDefault="003A5D0A" w:rsidP="003A5D0A">
            <w:pPr>
              <w:tabs>
                <w:tab w:val="left" w:pos="1605"/>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3A5D0A" w:rsidRPr="003A5D0A" w:rsidRDefault="003A5D0A" w:rsidP="003A5D0A">
            <w:pPr>
              <w:tabs>
                <w:tab w:val="left" w:pos="1599"/>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3A5D0A" w:rsidRPr="003A5D0A" w:rsidRDefault="003A5D0A" w:rsidP="003A5D0A">
            <w:pPr>
              <w:tabs>
                <w:tab w:val="left" w:pos="1466"/>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A5D0A" w:rsidRPr="003A5D0A" w:rsidRDefault="003A5D0A" w:rsidP="003A5D0A">
            <w:pPr>
              <w:tabs>
                <w:tab w:val="left" w:pos="1460"/>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A5D0A" w:rsidRPr="003A5D0A" w:rsidRDefault="003A5D0A" w:rsidP="003A5D0A">
            <w:pPr>
              <w:tabs>
                <w:tab w:val="left" w:pos="1472"/>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Отсутствие в выданных по результатам предоставления услуги документах опечаток и (или) ошибок</w:t>
            </w:r>
          </w:p>
        </w:tc>
      </w:tr>
      <w:tr w:rsidR="003A5D0A" w:rsidRPr="003A5D0A" w:rsidTr="008867D4">
        <w:tc>
          <w:tcPr>
            <w:tcW w:w="9537" w:type="dxa"/>
            <w:gridSpan w:val="2"/>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Результат «Дубликат выданного в результате предоставления Муниципальной услуги документа»</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Категории заявителей</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Физическое лицо, индивидуальный предприниматель, юридическое лицо, </w:t>
            </w:r>
            <w:proofErr w:type="gramStart"/>
            <w:r w:rsidRPr="003A5D0A">
              <w:rPr>
                <w:rFonts w:ascii="Times New Roman" w:eastAsia="Times New Roman" w:hAnsi="Times New Roman" w:cs="Times New Roman"/>
                <w:sz w:val="24"/>
                <w:szCs w:val="24"/>
                <w:lang w:eastAsia="ru-RU"/>
              </w:rPr>
              <w:t>обратившиеся</w:t>
            </w:r>
            <w:proofErr w:type="gramEnd"/>
            <w:r w:rsidRPr="003A5D0A">
              <w:rPr>
                <w:rFonts w:ascii="Times New Roman" w:eastAsia="Times New Roman" w:hAnsi="Times New Roman" w:cs="Times New Roman"/>
                <w:sz w:val="24"/>
                <w:szCs w:val="24"/>
                <w:lang w:eastAsia="ru-RU"/>
              </w:rPr>
              <w:t xml:space="preserve"> как лично, так и через представителя</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A5D0A" w:rsidRPr="003A5D0A" w:rsidRDefault="003A5D0A" w:rsidP="003A5D0A">
            <w:pPr>
              <w:tabs>
                <w:tab w:val="left" w:pos="1605"/>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3A5D0A" w:rsidRPr="003A5D0A" w:rsidRDefault="003A5D0A" w:rsidP="003A5D0A">
            <w:pPr>
              <w:tabs>
                <w:tab w:val="left" w:pos="1599"/>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3A5D0A" w:rsidRPr="003A5D0A" w:rsidRDefault="003A5D0A" w:rsidP="003A5D0A">
            <w:pPr>
              <w:tabs>
                <w:tab w:val="left" w:pos="1466"/>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A5D0A" w:rsidRPr="003A5D0A" w:rsidRDefault="003A5D0A" w:rsidP="003A5D0A">
            <w:pPr>
              <w:tabs>
                <w:tab w:val="left" w:pos="1460"/>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A5D0A" w:rsidRPr="003A5D0A" w:rsidRDefault="003A5D0A" w:rsidP="003A5D0A">
            <w:pPr>
              <w:tabs>
                <w:tab w:val="left" w:pos="1472"/>
              </w:tabs>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 xml:space="preserve">8. Несоблюдение установленных статьей 11 Федерального закона от 6 апреля 2011 г. № 63-Ф3 «Об электронной подписи» </w:t>
            </w:r>
            <w:r w:rsidRPr="003A5D0A">
              <w:rPr>
                <w:rFonts w:ascii="Times New Roman" w:eastAsia="Times New Roman" w:hAnsi="Times New Roman" w:cs="Times New Roman"/>
                <w:sz w:val="24"/>
                <w:szCs w:val="24"/>
                <w:lang w:eastAsia="ru-RU"/>
              </w:rPr>
              <w:lastRenderedPageBreak/>
              <w:t>условий признания действительности усиленной квалифицированной электронной подписи.</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3A5D0A" w:rsidRPr="003A5D0A" w:rsidTr="008867D4">
        <w:tc>
          <w:tcPr>
            <w:tcW w:w="2282"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3A5D0A" w:rsidRPr="003A5D0A" w:rsidRDefault="003A5D0A" w:rsidP="003A5D0A">
            <w:pPr>
              <w:ind w:firstLine="709"/>
              <w:jc w:val="both"/>
              <w:rPr>
                <w:rFonts w:ascii="Times New Roman" w:eastAsia="Times New Roman" w:hAnsi="Times New Roman" w:cs="Times New Roman"/>
                <w:sz w:val="24"/>
                <w:szCs w:val="24"/>
                <w:lang w:eastAsia="ru-RU"/>
              </w:rPr>
            </w:pPr>
            <w:r w:rsidRPr="003A5D0A">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br w:type="page"/>
      </w:r>
      <w:r w:rsidRPr="003A5D0A">
        <w:rPr>
          <w:rFonts w:ascii="Times New Roman" w:eastAsia="Times New Roman" w:hAnsi="Times New Roman" w:cs="Times New Roman"/>
          <w:spacing w:val="7"/>
          <w:sz w:val="24"/>
          <w:szCs w:val="24"/>
        </w:rPr>
        <w:lastRenderedPageBreak/>
        <w:t xml:space="preserve"> </w:t>
      </w:r>
    </w:p>
    <w:p w:rsidR="003A5D0A" w:rsidRPr="003A5D0A" w:rsidRDefault="003A5D0A" w:rsidP="003A5D0A">
      <w:pPr>
        <w:spacing w:after="0" w:line="240" w:lineRule="auto"/>
        <w:ind w:firstLine="709"/>
        <w:jc w:val="right"/>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Приложение № 5</w:t>
      </w:r>
    </w:p>
    <w:p w:rsidR="003A5D0A" w:rsidRPr="003A5D0A" w:rsidRDefault="003A5D0A" w:rsidP="003A5D0A">
      <w:pPr>
        <w:spacing w:after="0" w:line="240" w:lineRule="auto"/>
        <w:ind w:firstLine="709"/>
        <w:jc w:val="right"/>
        <w:rPr>
          <w:rFonts w:ascii="Times New Roman" w:eastAsia="Times New Roman" w:hAnsi="Times New Roman" w:cs="Times New Roman"/>
          <w:spacing w:val="7"/>
          <w:sz w:val="24"/>
          <w:szCs w:val="24"/>
        </w:rPr>
      </w:pPr>
      <w:r w:rsidRPr="003A5D0A">
        <w:rPr>
          <w:rFonts w:ascii="Times New Roman" w:eastAsia="Times New Roman" w:hAnsi="Times New Roman" w:cs="Times New Roman"/>
          <w:spacing w:val="7"/>
          <w:sz w:val="24"/>
          <w:szCs w:val="24"/>
        </w:rPr>
        <w:t xml:space="preserve">к административному регламенту </w:t>
      </w:r>
    </w:p>
    <w:p w:rsidR="003A5D0A" w:rsidRPr="003A5D0A" w:rsidRDefault="003A5D0A" w:rsidP="003A5D0A">
      <w:pPr>
        <w:tabs>
          <w:tab w:val="left" w:pos="0"/>
        </w:tabs>
        <w:spacing w:after="0" w:line="240" w:lineRule="auto"/>
        <w:ind w:firstLine="709"/>
        <w:jc w:val="both"/>
        <w:rPr>
          <w:rFonts w:ascii="Times New Roman" w:eastAsia="Times New Roman" w:hAnsi="Times New Roman" w:cs="Times New Roman"/>
          <w:spacing w:val="7"/>
          <w:sz w:val="24"/>
          <w:szCs w:val="24"/>
        </w:rPr>
      </w:pPr>
    </w:p>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Форма</w:t>
      </w:r>
    </w:p>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
        <w:gridCol w:w="2694"/>
        <w:gridCol w:w="340"/>
        <w:gridCol w:w="1077"/>
        <w:gridCol w:w="283"/>
        <w:gridCol w:w="567"/>
        <w:gridCol w:w="3098"/>
        <w:gridCol w:w="1156"/>
      </w:tblGrid>
      <w:tr w:rsidR="003A5D0A" w:rsidRPr="003A5D0A" w:rsidTr="008867D4">
        <w:tc>
          <w:tcPr>
            <w:tcW w:w="4535" w:type="dxa"/>
            <w:gridSpan w:val="4"/>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5104"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 комиссию</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по землепользованию и застройке</w:t>
            </w:r>
          </w:p>
        </w:tc>
      </w:tr>
      <w:tr w:rsidR="003A5D0A" w:rsidRPr="003A5D0A" w:rsidTr="008867D4">
        <w:tc>
          <w:tcPr>
            <w:tcW w:w="4535"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от</w:t>
            </w:r>
          </w:p>
        </w:tc>
        <w:tc>
          <w:tcPr>
            <w:tcW w:w="5104"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(для заявителя - юридического лица: полное наименование, организационно-правовая форма, сведения о государственной регистрации, идентификационный номер налогоплательщика, место нахождения;</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3A5D0A">
              <w:rPr>
                <w:rFonts w:ascii="Times New Roman" w:eastAsia="Calibri" w:hAnsi="Times New Roman" w:cs="Times New Roman"/>
                <w:sz w:val="24"/>
                <w:szCs w:val="24"/>
              </w:rPr>
              <w:t>для заявителя - физического лица: фамилия, имя, отчество, паспортные данные (не указываются заявителем - индивидуальным предпринимателем), регистрация по месту жительства, адрес фактического проживания, основной государственный регистрационный номер индивидуального предпринимателя</w:t>
            </w:r>
            <w:proofErr w:type="gramEnd"/>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(для заявителя - индивидуального предпринимателя)</w:t>
            </w:r>
          </w:p>
        </w:tc>
      </w:tr>
      <w:tr w:rsidR="003A5D0A" w:rsidRPr="003A5D0A" w:rsidTr="008867D4">
        <w:tc>
          <w:tcPr>
            <w:tcW w:w="4535"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телефон:</w:t>
            </w:r>
          </w:p>
        </w:tc>
        <w:tc>
          <w:tcPr>
            <w:tcW w:w="5104"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w:t>
            </w:r>
          </w:p>
        </w:tc>
      </w:tr>
      <w:tr w:rsidR="003A5D0A" w:rsidRPr="003A5D0A" w:rsidTr="008867D4">
        <w:tc>
          <w:tcPr>
            <w:tcW w:w="4535"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электронная почта:</w:t>
            </w:r>
          </w:p>
        </w:tc>
        <w:tc>
          <w:tcPr>
            <w:tcW w:w="5104" w:type="dxa"/>
            <w:gridSpan w:val="4"/>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w:t>
            </w:r>
          </w:p>
        </w:tc>
      </w:tr>
      <w:tr w:rsidR="003A5D0A" w:rsidRPr="003A5D0A" w:rsidTr="008867D4">
        <w:tc>
          <w:tcPr>
            <w:tcW w:w="9639" w:type="dxa"/>
            <w:gridSpan w:val="8"/>
            <w:hideMark/>
          </w:tcPr>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bookmarkStart w:id="8" w:name="Par610"/>
            <w:bookmarkEnd w:id="8"/>
            <w:r w:rsidRPr="003A5D0A">
              <w:rPr>
                <w:rFonts w:ascii="Times New Roman" w:eastAsia="Calibri" w:hAnsi="Times New Roman" w:cs="Times New Roman"/>
                <w:bCs/>
                <w:sz w:val="24"/>
                <w:szCs w:val="24"/>
              </w:rPr>
              <w:t>ЗАЯВЛЕНИЕ</w:t>
            </w:r>
          </w:p>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r w:rsidRPr="003A5D0A">
              <w:rPr>
                <w:rFonts w:ascii="Times New Roman" w:eastAsia="Calibri" w:hAnsi="Times New Roman" w:cs="Times New Roman"/>
                <w:bCs/>
                <w:sz w:val="24"/>
                <w:szCs w:val="24"/>
              </w:rPr>
              <w:t>о предоставлении разрешения на отклонение</w:t>
            </w:r>
          </w:p>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r w:rsidRPr="003A5D0A">
              <w:rPr>
                <w:rFonts w:ascii="Times New Roman" w:eastAsia="Calibri" w:hAnsi="Times New Roman" w:cs="Times New Roman"/>
                <w:bCs/>
                <w:sz w:val="24"/>
                <w:szCs w:val="24"/>
              </w:rPr>
              <w:t>от предельных параметров разрешенного строительства,</w:t>
            </w:r>
          </w:p>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r w:rsidRPr="003A5D0A">
              <w:rPr>
                <w:rFonts w:ascii="Times New Roman" w:eastAsia="Calibri" w:hAnsi="Times New Roman" w:cs="Times New Roman"/>
                <w:bCs/>
                <w:sz w:val="24"/>
                <w:szCs w:val="24"/>
              </w:rPr>
              <w:t>реконструкции объекта капитального строительства</w:t>
            </w:r>
          </w:p>
        </w:tc>
      </w:tr>
      <w:tr w:rsidR="003A5D0A" w:rsidRPr="003A5D0A" w:rsidTr="008867D4">
        <w:tc>
          <w:tcPr>
            <w:tcW w:w="9639" w:type="dxa"/>
            <w:gridSpan w:val="8"/>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 __________ 20___ г.</w:t>
            </w:r>
          </w:p>
        </w:tc>
      </w:tr>
      <w:tr w:rsidR="003A5D0A" w:rsidRPr="003A5D0A" w:rsidTr="008867D4">
        <w:tc>
          <w:tcPr>
            <w:tcW w:w="9639" w:type="dxa"/>
            <w:gridSpan w:val="8"/>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Прошу предоставить разрешение на отклонение от предельных параметров разрешенного строительства, реконструкции объекта капитального строительства.</w:t>
            </w:r>
          </w:p>
        </w:tc>
      </w:tr>
      <w:tr w:rsidR="003A5D0A" w:rsidRPr="003A5D0A" w:rsidTr="008867D4">
        <w:tc>
          <w:tcPr>
            <w:tcW w:w="9639" w:type="dxa"/>
            <w:gridSpan w:val="8"/>
            <w:tcBorders>
              <w:top w:val="nil"/>
              <w:left w:val="nil"/>
              <w:bottom w:val="single" w:sz="4" w:space="0" w:color="auto"/>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 Сведения об объектах недвижимости</w:t>
            </w: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lastRenderedPageBreak/>
              <w:t>1.1</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Адрес или описание местоположения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1.2</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Кадастровый номер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1.3</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Площадь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1.4</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Реквизиты градостроительного плана земельного участка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1.5</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Реквизиты решения регионального градостроительного совета при Губернаторе Воронежской области (при наличии)</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1.6</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Наименование территориальной зоны в правилах землепользования и застройки муниципального образования, в границах которой расположен земельный участок</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1.7</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Вид разрешенного использования земельного участка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1.8</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Реквизиты правоустанавливающих, </w:t>
            </w:r>
            <w:proofErr w:type="spellStart"/>
            <w:r w:rsidRPr="003A5D0A">
              <w:rPr>
                <w:rFonts w:ascii="Times New Roman" w:eastAsia="Calibri" w:hAnsi="Times New Roman" w:cs="Times New Roman"/>
                <w:sz w:val="24"/>
                <w:szCs w:val="24"/>
              </w:rPr>
              <w:t>правоудостоверяющих</w:t>
            </w:r>
            <w:proofErr w:type="spellEnd"/>
            <w:r w:rsidRPr="003A5D0A">
              <w:rPr>
                <w:rFonts w:ascii="Times New Roman" w:eastAsia="Calibri" w:hAnsi="Times New Roman" w:cs="Times New Roman"/>
                <w:sz w:val="24"/>
                <w:szCs w:val="24"/>
              </w:rPr>
              <w:t xml:space="preserve"> документов</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9639" w:type="dxa"/>
            <w:gridSpan w:val="8"/>
            <w:tcBorders>
              <w:top w:val="single" w:sz="4" w:space="0" w:color="auto"/>
              <w:left w:val="nil"/>
              <w:bottom w:val="single" w:sz="4" w:space="0" w:color="auto"/>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 Характеристики объектов, расположенных на земельном участке</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3A5D0A">
              <w:rPr>
                <w:rFonts w:ascii="Times New Roman" w:eastAsia="Calibri" w:hAnsi="Times New Roman" w:cs="Times New Roman"/>
                <w:sz w:val="24"/>
                <w:szCs w:val="24"/>
              </w:rPr>
              <w:t>(в случае отсутствия на земельном участке</w:t>
            </w:r>
            <w:proofErr w:type="gramEnd"/>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объектов капитального строительства заполнение не требуется)</w:t>
            </w: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2.1</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Адрес или описание местоположения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2.2</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Кадастровый номер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2.3</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Площадь и этажность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2.4</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Назначение объекта капитального строительства</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2.5</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Реквизиты правоустанавливающих, </w:t>
            </w:r>
            <w:proofErr w:type="spellStart"/>
            <w:r w:rsidRPr="003A5D0A">
              <w:rPr>
                <w:rFonts w:ascii="Times New Roman" w:eastAsia="Calibri" w:hAnsi="Times New Roman" w:cs="Times New Roman"/>
                <w:sz w:val="24"/>
                <w:szCs w:val="24"/>
              </w:rPr>
              <w:t>правоудостоверяющих</w:t>
            </w:r>
            <w:proofErr w:type="spellEnd"/>
            <w:r w:rsidRPr="003A5D0A">
              <w:rPr>
                <w:rFonts w:ascii="Times New Roman" w:eastAsia="Calibri" w:hAnsi="Times New Roman" w:cs="Times New Roman"/>
                <w:sz w:val="24"/>
                <w:szCs w:val="24"/>
              </w:rPr>
              <w:t xml:space="preserve"> документов на объект</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9639" w:type="dxa"/>
            <w:gridSpan w:val="8"/>
            <w:tcBorders>
              <w:top w:val="single" w:sz="4" w:space="0" w:color="auto"/>
              <w:left w:val="nil"/>
              <w:bottom w:val="single" w:sz="4" w:space="0" w:color="auto"/>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3. В </w:t>
            </w:r>
            <w:proofErr w:type="gramStart"/>
            <w:r w:rsidRPr="003A5D0A">
              <w:rPr>
                <w:rFonts w:ascii="Times New Roman" w:eastAsia="Calibri" w:hAnsi="Times New Roman" w:cs="Times New Roman"/>
                <w:sz w:val="24"/>
                <w:szCs w:val="24"/>
              </w:rPr>
              <w:t>случае</w:t>
            </w:r>
            <w:proofErr w:type="gramEnd"/>
            <w:r w:rsidRPr="003A5D0A">
              <w:rPr>
                <w:rFonts w:ascii="Times New Roman" w:eastAsia="Calibri" w:hAnsi="Times New Roman" w:cs="Times New Roman"/>
                <w:sz w:val="24"/>
                <w:szCs w:val="24"/>
              </w:rPr>
              <w:t xml:space="preserve"> получения разрешения на отклонение от предельных параметров</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в части сокращения минимального количества </w:t>
            </w:r>
            <w:proofErr w:type="spellStart"/>
            <w:r w:rsidRPr="003A5D0A">
              <w:rPr>
                <w:rFonts w:ascii="Times New Roman" w:eastAsia="Calibri" w:hAnsi="Times New Roman" w:cs="Times New Roman"/>
                <w:sz w:val="24"/>
                <w:szCs w:val="24"/>
              </w:rPr>
              <w:t>машино</w:t>
            </w:r>
            <w:proofErr w:type="spellEnd"/>
            <w:r w:rsidRPr="003A5D0A">
              <w:rPr>
                <w:rFonts w:ascii="Times New Roman" w:eastAsia="Calibri" w:hAnsi="Times New Roman" w:cs="Times New Roman"/>
                <w:sz w:val="24"/>
                <w:szCs w:val="24"/>
              </w:rPr>
              <w:t>-мест</w:t>
            </w: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3.1</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Адрес или описание местоположения, кадастровый номер, площадь, реквизиты правоустанавливающих, </w:t>
            </w:r>
            <w:proofErr w:type="spellStart"/>
            <w:r w:rsidRPr="003A5D0A">
              <w:rPr>
                <w:rFonts w:ascii="Times New Roman" w:eastAsia="Calibri" w:hAnsi="Times New Roman" w:cs="Times New Roman"/>
                <w:sz w:val="24"/>
                <w:szCs w:val="24"/>
              </w:rPr>
              <w:t>правоудостоверяющих</w:t>
            </w:r>
            <w:proofErr w:type="spellEnd"/>
            <w:r w:rsidRPr="003A5D0A">
              <w:rPr>
                <w:rFonts w:ascii="Times New Roman" w:eastAsia="Calibri" w:hAnsi="Times New Roman" w:cs="Times New Roman"/>
                <w:sz w:val="24"/>
                <w:szCs w:val="24"/>
              </w:rPr>
              <w:t xml:space="preserve"> документов на земельный участок, предполагаемый к </w:t>
            </w:r>
            <w:r w:rsidRPr="003A5D0A">
              <w:rPr>
                <w:rFonts w:ascii="Times New Roman" w:eastAsia="Calibri" w:hAnsi="Times New Roman" w:cs="Times New Roman"/>
                <w:sz w:val="24"/>
                <w:szCs w:val="24"/>
              </w:rPr>
              <w:lastRenderedPageBreak/>
              <w:t xml:space="preserve">использованию для размещения необходимого количества </w:t>
            </w:r>
            <w:proofErr w:type="spellStart"/>
            <w:r w:rsidRPr="003A5D0A">
              <w:rPr>
                <w:rFonts w:ascii="Times New Roman" w:eastAsia="Calibri" w:hAnsi="Times New Roman" w:cs="Times New Roman"/>
                <w:sz w:val="24"/>
                <w:szCs w:val="24"/>
              </w:rPr>
              <w:t>машино</w:t>
            </w:r>
            <w:proofErr w:type="spellEnd"/>
            <w:r w:rsidRPr="003A5D0A">
              <w:rPr>
                <w:rFonts w:ascii="Times New Roman" w:eastAsia="Calibri" w:hAnsi="Times New Roman" w:cs="Times New Roman"/>
                <w:sz w:val="24"/>
                <w:szCs w:val="24"/>
              </w:rPr>
              <w:t>-мест</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424" w:type="dxa"/>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lastRenderedPageBreak/>
              <w:t>3.2</w:t>
            </w:r>
          </w:p>
        </w:tc>
        <w:tc>
          <w:tcPr>
            <w:tcW w:w="4394"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Вид разрешенного использования земельного участка, предполагаемого к использованию для размещения необходимого количества </w:t>
            </w:r>
            <w:proofErr w:type="spellStart"/>
            <w:r w:rsidRPr="003A5D0A">
              <w:rPr>
                <w:rFonts w:ascii="Times New Roman" w:eastAsia="Calibri" w:hAnsi="Times New Roman" w:cs="Times New Roman"/>
                <w:sz w:val="24"/>
                <w:szCs w:val="24"/>
              </w:rPr>
              <w:t>машино</w:t>
            </w:r>
            <w:proofErr w:type="spellEnd"/>
            <w:r w:rsidRPr="003A5D0A">
              <w:rPr>
                <w:rFonts w:ascii="Times New Roman" w:eastAsia="Calibri" w:hAnsi="Times New Roman" w:cs="Times New Roman"/>
                <w:sz w:val="24"/>
                <w:szCs w:val="24"/>
              </w:rPr>
              <w:t>-мест, позволяющий использовать земельный участок по назначению</w:t>
            </w:r>
          </w:p>
        </w:tc>
        <w:tc>
          <w:tcPr>
            <w:tcW w:w="4821"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9639" w:type="dxa"/>
            <w:gridSpan w:val="8"/>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bCs/>
                <w:sz w:val="24"/>
                <w:szCs w:val="24"/>
              </w:rPr>
              <w:t>Неблагоприятные характеристики земельного участка</w:t>
            </w:r>
            <w:r w:rsidRPr="003A5D0A">
              <w:rPr>
                <w:rFonts w:ascii="Times New Roman" w:eastAsia="Calibri" w:hAnsi="Times New Roman" w:cs="Times New Roman"/>
                <w:sz w:val="24"/>
                <w:szCs w:val="24"/>
              </w:rPr>
              <w:t xml:space="preserve"> (требуется отметить необходимые пункты):</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02DBB333" wp14:editId="41766F56">
                  <wp:extent cx="133350" cy="13335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размер земельного участка в правоустанавливающем документе меньше минимального размера, установленного градостроительным регламентом указанной территориальной зоны для запрашиваемого вида разрешенного использования;</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779A1ED7" wp14:editId="6E9E24D3">
                  <wp:extent cx="133350" cy="13335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конфигурация земельного участка;</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43F7A31F" wp14:editId="0E39A878">
                  <wp:extent cx="133350" cy="13335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инженерно-геологические условия;</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5500ACA7" wp14:editId="15EC7131">
                  <wp:extent cx="133350" cy="13335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иное</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(указываются иные неблагоприятные характеристики земельного участка)</w:t>
            </w:r>
          </w:p>
        </w:tc>
      </w:tr>
      <w:tr w:rsidR="003A5D0A" w:rsidRPr="003A5D0A" w:rsidTr="008867D4">
        <w:tc>
          <w:tcPr>
            <w:tcW w:w="9639" w:type="dxa"/>
            <w:gridSpan w:val="8"/>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Информация о запрашиваемом отклонении от предельных параметров разрешенного строительства, реконструкции объекта капитального строительства:</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3A5D0A">
              <w:rPr>
                <w:rFonts w:ascii="Times New Roman" w:eastAsia="Calibri" w:hAnsi="Times New Roman" w:cs="Times New Roman"/>
                <w:sz w:val="24"/>
                <w:szCs w:val="24"/>
              </w:rPr>
              <w:t>(указать необходимое значение параметра с указанием размера отклонения в формате</w:t>
            </w:r>
            <w:proofErr w:type="gramEnd"/>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3A5D0A">
              <w:rPr>
                <w:rFonts w:ascii="Times New Roman" w:eastAsia="Calibri" w:hAnsi="Times New Roman" w:cs="Times New Roman"/>
                <w:sz w:val="24"/>
                <w:szCs w:val="24"/>
              </w:rPr>
              <w:t>"отклонение с ___ на ___ (единица измерения))"</w:t>
            </w:r>
            <w:proofErr w:type="gramEnd"/>
          </w:p>
        </w:tc>
      </w:tr>
      <w:tr w:rsidR="003A5D0A" w:rsidRPr="003A5D0A" w:rsidTr="008867D4">
        <w:tc>
          <w:tcPr>
            <w:tcW w:w="9639" w:type="dxa"/>
            <w:gridSpan w:val="8"/>
            <w:tcBorders>
              <w:top w:val="nil"/>
              <w:left w:val="nil"/>
              <w:bottom w:val="single" w:sz="4" w:space="0" w:color="auto"/>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bCs/>
                <w:sz w:val="24"/>
                <w:szCs w:val="24"/>
              </w:rPr>
              <w:t>Уважаемый заявитель!</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Обращаем Ваше внимание на то, что документы, подтверждающие соблюдение требований технических регламентов при размещении планируемого к строительству, реконструкции объекта капитального строительства, являются обязательными для предоставления муниципальной услуги.</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К заявлению прилагаются следующие документы:</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(указываются наименования и реквизиты приложенных документов)</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2ABF1535" wp14:editId="7F9D52C3">
                  <wp:extent cx="133350" cy="1333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w:t>
            </w:r>
            <w:proofErr w:type="gramStart"/>
            <w:r w:rsidRPr="003A5D0A">
              <w:rPr>
                <w:rFonts w:ascii="Times New Roman" w:eastAsia="Calibri" w:hAnsi="Times New Roman" w:cs="Times New Roman"/>
                <w:sz w:val="24"/>
                <w:szCs w:val="24"/>
              </w:rPr>
              <w:t>Документ, подтверждающий соблюдение требований технических регламентов при размещении планируемого к строительству, реконструкции объекта капитального строительства, представляемый в форме заключения организации, являющейся членом саморегулируемой организации (СРО), о соблюдении требований технических регламентов для объектов капитального строительства при реализации разрешения на отклонение от предельных параметров разрешенного строительства, реконструкции объекта капитального строительства, в составе которого содержится схема планировочной организации земельного участка:</w:t>
            </w:r>
            <w:proofErr w:type="gramEnd"/>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(указываются наименование организации, подготовившей документ, наименование СРО, регистрационный номер в реестре членов СРО)</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noProof/>
                <w:sz w:val="24"/>
                <w:szCs w:val="24"/>
                <w:lang w:eastAsia="ru-RU"/>
              </w:rPr>
              <w:drawing>
                <wp:inline distT="0" distB="0" distL="0" distR="0" wp14:anchorId="517D121A" wp14:editId="462C54AC">
                  <wp:extent cx="133350" cy="13335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A5D0A">
              <w:rPr>
                <w:rFonts w:ascii="Times New Roman" w:eastAsia="Calibri" w:hAnsi="Times New Roman" w:cs="Times New Roman"/>
                <w:sz w:val="24"/>
                <w:szCs w:val="24"/>
              </w:rPr>
              <w:t xml:space="preserve"> Документы, подтверждающие, что характеристики земельного участка неблагоприятны для застройки:</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lastRenderedPageBreak/>
              <w:t>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(указываются наименование организации, подготовившей документ, наименование СРО, регистрационный номер в реестре членов СРО)</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Результат предоставления муниципальной услуги прошу (указывается один из перечисленных способов):</w:t>
            </w: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и (или) в информационной системе "Портал Воронежской области в сети Интернет"</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выдать на бумажном носителе при личном обращении в управление главного архитектора администрации городского округа город Воронеж</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выдать на бумажном носителе при личном обращении в МФЦ</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(в случае обращения через МФЦ), </w:t>
            </w:r>
            <w:proofErr w:type="gramStart"/>
            <w:r w:rsidRPr="003A5D0A">
              <w:rPr>
                <w:rFonts w:ascii="Times New Roman" w:eastAsia="Calibri" w:hAnsi="Times New Roman" w:cs="Times New Roman"/>
                <w:sz w:val="24"/>
                <w:szCs w:val="24"/>
              </w:rPr>
              <w:t>расположенный</w:t>
            </w:r>
            <w:proofErr w:type="gramEnd"/>
            <w:r w:rsidRPr="003A5D0A">
              <w:rPr>
                <w:rFonts w:ascii="Times New Roman" w:eastAsia="Calibri" w:hAnsi="Times New Roman" w:cs="Times New Roman"/>
                <w:sz w:val="24"/>
                <w:szCs w:val="24"/>
              </w:rPr>
              <w:t xml:space="preserve"> по адресу: 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направить на бумажном носителе на почтовый адрес: 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В </w:t>
            </w:r>
            <w:proofErr w:type="gramStart"/>
            <w:r w:rsidRPr="003A5D0A">
              <w:rPr>
                <w:rFonts w:ascii="Times New Roman" w:eastAsia="Calibri" w:hAnsi="Times New Roman" w:cs="Times New Roman"/>
                <w:sz w:val="24"/>
                <w:szCs w:val="24"/>
              </w:rPr>
              <w:t>отношении</w:t>
            </w:r>
            <w:proofErr w:type="gramEnd"/>
            <w:r w:rsidRPr="003A5D0A">
              <w:rPr>
                <w:rFonts w:ascii="Times New Roman" w:eastAsia="Calibri" w:hAnsi="Times New Roman" w:cs="Times New Roman"/>
                <w:sz w:val="24"/>
                <w:szCs w:val="24"/>
              </w:rPr>
              <w:t xml:space="preserve">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выдать заявителю, являющемуся законным представителем несовершеннолетнего, лично</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8483" w:type="dxa"/>
            <w:gridSpan w:val="7"/>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1156" w:type="dxa"/>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9639" w:type="dxa"/>
            <w:gridSpan w:val="8"/>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3118" w:type="dxa"/>
            <w:gridSpan w:val="2"/>
            <w:hideMark/>
          </w:tcPr>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 ____________ 20__ г.</w:t>
            </w:r>
          </w:p>
        </w:tc>
        <w:tc>
          <w:tcPr>
            <w:tcW w:w="340" w:type="dxa"/>
          </w:tcPr>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p>
        </w:tc>
        <w:tc>
          <w:tcPr>
            <w:tcW w:w="1360" w:type="dxa"/>
            <w:gridSpan w:val="2"/>
            <w:hideMark/>
          </w:tcPr>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w:t>
            </w:r>
          </w:p>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(подпись)</w:t>
            </w:r>
          </w:p>
        </w:tc>
        <w:tc>
          <w:tcPr>
            <w:tcW w:w="567" w:type="dxa"/>
          </w:tcPr>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p>
        </w:tc>
        <w:tc>
          <w:tcPr>
            <w:tcW w:w="4254" w:type="dxa"/>
            <w:gridSpan w:val="2"/>
            <w:hideMark/>
          </w:tcPr>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w:t>
            </w:r>
          </w:p>
          <w:p w:rsidR="003A5D0A" w:rsidRPr="003A5D0A" w:rsidRDefault="003A5D0A" w:rsidP="003A5D0A">
            <w:pPr>
              <w:autoSpaceDE w:val="0"/>
              <w:autoSpaceDN w:val="0"/>
              <w:adjustRightInd w:val="0"/>
              <w:spacing w:after="0" w:line="240" w:lineRule="auto"/>
              <w:ind w:firstLine="709"/>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(Ф.И.О.)</w:t>
            </w:r>
          </w:p>
        </w:tc>
      </w:tr>
    </w:tbl>
    <w:p w:rsidR="003A5D0A" w:rsidRPr="003A5D0A" w:rsidRDefault="003A5D0A" w:rsidP="003A5D0A">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3A5D0A" w:rsidRPr="003A5D0A" w:rsidRDefault="003A5D0A" w:rsidP="003A5D0A">
      <w:pPr>
        <w:spacing w:after="0" w:line="240" w:lineRule="auto"/>
        <w:ind w:firstLine="709"/>
        <w:jc w:val="both"/>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br w:type="page"/>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lastRenderedPageBreak/>
        <w:t>Приложение № 6</w:t>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t xml:space="preserve"> к административному регламенту </w:t>
      </w:r>
    </w:p>
    <w:p w:rsidR="003A5D0A" w:rsidRPr="003A5D0A" w:rsidRDefault="003A5D0A" w:rsidP="003A5D0A">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3A5D0A" w:rsidRPr="003A5D0A" w:rsidRDefault="003A5D0A" w:rsidP="003A5D0A">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t>Расписка</w:t>
      </w:r>
    </w:p>
    <w:p w:rsidR="003A5D0A" w:rsidRPr="003A5D0A" w:rsidRDefault="003A5D0A" w:rsidP="003A5D0A">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t xml:space="preserve">в получении документов </w:t>
      </w:r>
    </w:p>
    <w:p w:rsidR="003A5D0A" w:rsidRPr="003A5D0A" w:rsidRDefault="003A5D0A" w:rsidP="003A5D0A">
      <w:pPr>
        <w:widowControl w:val="0"/>
        <w:suppressAutoHyphens/>
        <w:autoSpaceDN w:val="0"/>
        <w:spacing w:after="0" w:line="240" w:lineRule="auto"/>
        <w:ind w:firstLine="709"/>
        <w:jc w:val="both"/>
        <w:textAlignment w:val="baseline"/>
        <w:rPr>
          <w:rFonts w:ascii="Times New Roman" w:eastAsia="SimSun" w:hAnsi="Times New Roman" w:cs="Times New Roman"/>
          <w:kern w:val="3"/>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 xml:space="preserve">Орган, предоставляющий Муниципальную услугу: администрация _________________________________________________________________ </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Мною, ___________________________________________________________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(должность сотрудника, принявшего документы, Ф.И.О.)</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proofErr w:type="gramStart"/>
      <w:r w:rsidRPr="003A5D0A">
        <w:rPr>
          <w:rFonts w:ascii="Times New Roman" w:eastAsia="SimSun" w:hAnsi="Times New Roman" w:cs="Times New Roman"/>
          <w:kern w:val="2"/>
          <w:sz w:val="24"/>
          <w:szCs w:val="24"/>
          <w:lang w:eastAsia="zh-CN" w:bidi="hi-IN"/>
        </w:rPr>
        <w:t>приняты</w:t>
      </w:r>
      <w:proofErr w:type="gramEnd"/>
      <w:r w:rsidRPr="003A5D0A">
        <w:rPr>
          <w:rFonts w:ascii="Times New Roman" w:eastAsia="SimSun" w:hAnsi="Times New Roman" w:cs="Times New Roman"/>
          <w:kern w:val="2"/>
          <w:sz w:val="24"/>
          <w:szCs w:val="24"/>
          <w:lang w:eastAsia="zh-CN" w:bidi="hi-IN"/>
        </w:rPr>
        <w:t xml:space="preserve"> от ________________________________________________________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(наименование заявителя, представителя заявителя)</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 xml:space="preserve">Ф.И.О. заявителя____________________________________________________ </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(представителя заявителя)_____________________________________________,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proofErr w:type="gramStart"/>
      <w:r w:rsidRPr="003A5D0A">
        <w:rPr>
          <w:rFonts w:ascii="Times New Roman" w:eastAsia="SimSun" w:hAnsi="Times New Roman" w:cs="Times New Roman"/>
          <w:kern w:val="2"/>
          <w:sz w:val="24"/>
          <w:szCs w:val="24"/>
          <w:lang w:eastAsia="zh-CN" w:bidi="hi-IN"/>
        </w:rPr>
        <w:t>действующего</w:t>
      </w:r>
      <w:proofErr w:type="gramEnd"/>
      <w:r w:rsidRPr="003A5D0A">
        <w:rPr>
          <w:rFonts w:ascii="Times New Roman" w:eastAsia="SimSun" w:hAnsi="Times New Roman" w:cs="Times New Roman"/>
          <w:kern w:val="2"/>
          <w:sz w:val="24"/>
          <w:szCs w:val="24"/>
          <w:lang w:eastAsia="zh-CN" w:bidi="hi-IN"/>
        </w:rPr>
        <w:t xml:space="preserve"> на основании___________________________________________,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тел:_______________________________________________________________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следующие документы:</w:t>
      </w:r>
    </w:p>
    <w:tbl>
      <w:tblPr>
        <w:tblW w:w="9960" w:type="dxa"/>
        <w:tblInd w:w="-182" w:type="dxa"/>
        <w:tblCellMar>
          <w:left w:w="61" w:type="dxa"/>
          <w:right w:w="70" w:type="dxa"/>
        </w:tblCellMar>
        <w:tblLook w:val="0000" w:firstRow="0" w:lastRow="0" w:firstColumn="0" w:lastColumn="0" w:noHBand="0" w:noVBand="0"/>
      </w:tblPr>
      <w:tblGrid>
        <w:gridCol w:w="676"/>
        <w:gridCol w:w="2938"/>
        <w:gridCol w:w="1619"/>
        <w:gridCol w:w="1351"/>
        <w:gridCol w:w="1628"/>
        <w:gridCol w:w="1748"/>
      </w:tblGrid>
      <w:tr w:rsidR="003A5D0A" w:rsidRPr="003A5D0A" w:rsidTr="008867D4">
        <w:trPr>
          <w:cantSplit/>
          <w:trHeight w:val="360"/>
        </w:trPr>
        <w:tc>
          <w:tcPr>
            <w:tcW w:w="676" w:type="dxa"/>
            <w:vMerge w:val="restart"/>
            <w:tcBorders>
              <w:top w:val="single" w:sz="6" w:space="0" w:color="000001"/>
              <w:left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 xml:space="preserve">N </w:t>
            </w:r>
            <w:r w:rsidRPr="003A5D0A">
              <w:rPr>
                <w:rFonts w:ascii="Times New Roman" w:eastAsia="SimSun" w:hAnsi="Times New Roman" w:cs="Times New Roman"/>
                <w:kern w:val="2"/>
                <w:sz w:val="24"/>
                <w:szCs w:val="24"/>
                <w:lang w:eastAsia="zh-CN" w:bidi="hi-IN"/>
              </w:rPr>
              <w:br/>
            </w:r>
            <w:proofErr w:type="gramStart"/>
            <w:r w:rsidRPr="003A5D0A">
              <w:rPr>
                <w:rFonts w:ascii="Times New Roman" w:eastAsia="SimSun" w:hAnsi="Times New Roman" w:cs="Times New Roman"/>
                <w:kern w:val="2"/>
                <w:sz w:val="24"/>
                <w:szCs w:val="24"/>
                <w:lang w:eastAsia="zh-CN" w:bidi="hi-IN"/>
              </w:rPr>
              <w:t>п</w:t>
            </w:r>
            <w:proofErr w:type="gramEnd"/>
            <w:r w:rsidRPr="003A5D0A">
              <w:rPr>
                <w:rFonts w:ascii="Times New Roman" w:eastAsia="SimSun" w:hAnsi="Times New Roman" w:cs="Times New Roman"/>
                <w:kern w:val="2"/>
                <w:sz w:val="24"/>
                <w:szCs w:val="24"/>
                <w:lang w:eastAsia="zh-CN" w:bidi="hi-IN"/>
              </w:rPr>
              <w:t>/п</w:t>
            </w:r>
          </w:p>
        </w:tc>
        <w:tc>
          <w:tcPr>
            <w:tcW w:w="2938" w:type="dxa"/>
            <w:vMerge w:val="restart"/>
            <w:tcBorders>
              <w:top w:val="single" w:sz="6" w:space="0" w:color="000001"/>
              <w:left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 xml:space="preserve">количество </w:t>
            </w:r>
            <w:r w:rsidRPr="003A5D0A">
              <w:rPr>
                <w:rFonts w:ascii="Times New Roman" w:eastAsia="SimSun" w:hAnsi="Times New Roman" w:cs="Times New Roman"/>
                <w:kern w:val="2"/>
                <w:sz w:val="24"/>
                <w:szCs w:val="24"/>
                <w:lang w:eastAsia="zh-CN" w:bidi="hi-IN"/>
              </w:rPr>
              <w:br/>
              <w:t>экземпляров</w:t>
            </w:r>
          </w:p>
        </w:tc>
        <w:tc>
          <w:tcPr>
            <w:tcW w:w="3375" w:type="dxa"/>
            <w:gridSpan w:val="2"/>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количество листов</w:t>
            </w:r>
          </w:p>
        </w:tc>
      </w:tr>
      <w:tr w:rsidR="003A5D0A" w:rsidRPr="003A5D0A" w:rsidTr="008867D4">
        <w:trPr>
          <w:cantSplit/>
          <w:trHeight w:val="240"/>
        </w:trPr>
        <w:tc>
          <w:tcPr>
            <w:tcW w:w="676" w:type="dxa"/>
            <w:vMerge/>
            <w:tcBorders>
              <w:top w:val="single" w:sz="6" w:space="0" w:color="000001"/>
              <w:left w:val="single" w:sz="6" w:space="0" w:color="000001"/>
            </w:tcBorders>
            <w:shd w:val="clear" w:color="auto" w:fill="auto"/>
          </w:tcPr>
          <w:p w:rsidR="003A5D0A" w:rsidRPr="003A5D0A" w:rsidRDefault="003A5D0A" w:rsidP="003A5D0A">
            <w:pPr>
              <w:suppressAutoHyphens/>
              <w:snapToGrid w:val="0"/>
              <w:spacing w:after="0" w:line="240" w:lineRule="auto"/>
              <w:jc w:val="both"/>
              <w:rPr>
                <w:rFonts w:ascii="Times New Roman" w:eastAsia="SimSun" w:hAnsi="Times New Roman" w:cs="Times New Roman"/>
                <w:kern w:val="2"/>
                <w:sz w:val="24"/>
                <w:szCs w:val="24"/>
                <w:lang w:eastAsia="zh-CN" w:bidi="hi-IN"/>
              </w:rPr>
            </w:pPr>
          </w:p>
        </w:tc>
        <w:tc>
          <w:tcPr>
            <w:tcW w:w="2938" w:type="dxa"/>
            <w:vMerge/>
            <w:tcBorders>
              <w:top w:val="single" w:sz="6" w:space="0" w:color="000001"/>
              <w:left w:val="single" w:sz="6" w:space="0" w:color="000001"/>
            </w:tcBorders>
            <w:shd w:val="clear" w:color="auto" w:fill="auto"/>
          </w:tcPr>
          <w:p w:rsidR="003A5D0A" w:rsidRPr="003A5D0A" w:rsidRDefault="003A5D0A" w:rsidP="003A5D0A">
            <w:pPr>
              <w:suppressAutoHyphens/>
              <w:snapToGrid w:val="0"/>
              <w:spacing w:after="0" w:line="240" w:lineRule="auto"/>
              <w:jc w:val="both"/>
              <w:rPr>
                <w:rFonts w:ascii="Times New Roman" w:eastAsia="SimSun" w:hAnsi="Times New Roman" w:cs="Times New Roman"/>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подлинных</w:t>
            </w:r>
          </w:p>
        </w:tc>
        <w:tc>
          <w:tcPr>
            <w:tcW w:w="1350"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копий</w:t>
            </w:r>
          </w:p>
        </w:tc>
        <w:tc>
          <w:tcPr>
            <w:tcW w:w="162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подлинных</w:t>
            </w: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pacing w:after="0" w:line="240" w:lineRule="auto"/>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копий</w:t>
            </w:r>
          </w:p>
        </w:tc>
      </w:tr>
      <w:tr w:rsidR="003A5D0A" w:rsidRPr="003A5D0A" w:rsidTr="008867D4">
        <w:trPr>
          <w:trHeight w:val="240"/>
        </w:trPr>
        <w:tc>
          <w:tcPr>
            <w:tcW w:w="676"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r>
      <w:tr w:rsidR="003A5D0A" w:rsidRPr="003A5D0A" w:rsidTr="008867D4">
        <w:trPr>
          <w:trHeight w:val="240"/>
        </w:trPr>
        <w:tc>
          <w:tcPr>
            <w:tcW w:w="676"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r>
      <w:tr w:rsidR="003A5D0A" w:rsidRPr="003A5D0A" w:rsidTr="008867D4">
        <w:trPr>
          <w:trHeight w:val="240"/>
        </w:trPr>
        <w:tc>
          <w:tcPr>
            <w:tcW w:w="676"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r>
      <w:tr w:rsidR="003A5D0A" w:rsidRPr="003A5D0A" w:rsidTr="008867D4">
        <w:trPr>
          <w:trHeight w:val="240"/>
        </w:trPr>
        <w:tc>
          <w:tcPr>
            <w:tcW w:w="676"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293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19"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350"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628" w:type="dxa"/>
            <w:tcBorders>
              <w:top w:val="single" w:sz="6" w:space="0" w:color="000001"/>
              <w:left w:val="single" w:sz="6" w:space="0" w:color="000001"/>
              <w:bottom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c>
          <w:tcPr>
            <w:tcW w:w="1748" w:type="dxa"/>
            <w:tcBorders>
              <w:top w:val="single" w:sz="6" w:space="0" w:color="000001"/>
              <w:left w:val="single" w:sz="6" w:space="0" w:color="000001"/>
              <w:bottom w:val="single" w:sz="6" w:space="0" w:color="000001"/>
              <w:right w:val="single" w:sz="6" w:space="0" w:color="000001"/>
            </w:tcBorders>
            <w:shd w:val="clear" w:color="auto" w:fill="auto"/>
          </w:tcPr>
          <w:p w:rsidR="003A5D0A" w:rsidRPr="003A5D0A" w:rsidRDefault="003A5D0A" w:rsidP="003A5D0A">
            <w:pPr>
              <w:suppressAutoHyphens/>
              <w:snapToGrid w:val="0"/>
              <w:spacing w:after="0" w:line="240" w:lineRule="auto"/>
              <w:ind w:firstLine="709"/>
              <w:jc w:val="both"/>
              <w:rPr>
                <w:rFonts w:ascii="Times New Roman" w:eastAsia="SimSun" w:hAnsi="Times New Roman" w:cs="Times New Roman"/>
                <w:kern w:val="2"/>
                <w:sz w:val="24"/>
                <w:szCs w:val="24"/>
                <w:lang w:eastAsia="zh-CN" w:bidi="hi-IN"/>
              </w:rPr>
            </w:pPr>
          </w:p>
        </w:tc>
      </w:tr>
    </w:tbl>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Документы сдал:</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Заявитель (представитель заявителя)</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__________________________________________________________________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Times New Roman" w:hAnsi="Times New Roman" w:cs="Times New Roman"/>
          <w:kern w:val="2"/>
          <w:sz w:val="24"/>
          <w:szCs w:val="24"/>
          <w:lang w:eastAsia="zh-CN" w:bidi="hi-IN"/>
        </w:rPr>
        <w:t xml:space="preserve"> </w:t>
      </w:r>
      <w:r w:rsidRPr="003A5D0A">
        <w:rPr>
          <w:rFonts w:ascii="Times New Roman" w:eastAsia="SimSun" w:hAnsi="Times New Roman" w:cs="Times New Roman"/>
          <w:kern w:val="2"/>
          <w:sz w:val="24"/>
          <w:szCs w:val="24"/>
          <w:lang w:eastAsia="zh-CN" w:bidi="hi-IN"/>
        </w:rPr>
        <w:t xml:space="preserve">(подпись, Ф.И.О. заявителя, представителя заявителя) </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«____» ________________ 20 ___ г.</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Документы принял: __________________________________________________________________</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(подпись, Ф.И.О. специалиста, принявшего пакет документов)</w:t>
      </w:r>
    </w:p>
    <w:p w:rsidR="003A5D0A" w:rsidRPr="003A5D0A" w:rsidRDefault="003A5D0A" w:rsidP="003A5D0A">
      <w:pPr>
        <w:suppressAutoHyphens/>
        <w:spacing w:after="0" w:line="240" w:lineRule="auto"/>
        <w:ind w:firstLine="709"/>
        <w:jc w:val="both"/>
        <w:rPr>
          <w:rFonts w:ascii="Times New Roman" w:eastAsia="SimSun" w:hAnsi="Times New Roman" w:cs="Times New Roman"/>
          <w:kern w:val="2"/>
          <w:sz w:val="24"/>
          <w:szCs w:val="24"/>
          <w:lang w:eastAsia="zh-CN" w:bidi="hi-IN"/>
        </w:rPr>
      </w:pPr>
      <w:r w:rsidRPr="003A5D0A">
        <w:rPr>
          <w:rFonts w:ascii="Times New Roman" w:eastAsia="SimSun" w:hAnsi="Times New Roman" w:cs="Times New Roman"/>
          <w:kern w:val="2"/>
          <w:sz w:val="24"/>
          <w:szCs w:val="24"/>
          <w:lang w:eastAsia="zh-CN" w:bidi="hi-IN"/>
        </w:rPr>
        <w:t>«____» _________20___г.</w:t>
      </w:r>
    </w:p>
    <w:p w:rsidR="003A5D0A" w:rsidRPr="003A5D0A" w:rsidRDefault="003A5D0A" w:rsidP="003A5D0A">
      <w:pPr>
        <w:spacing w:after="0" w:line="240" w:lineRule="auto"/>
        <w:ind w:firstLine="709"/>
        <w:jc w:val="both"/>
        <w:rPr>
          <w:rFonts w:ascii="Times New Roman" w:eastAsia="SimSun" w:hAnsi="Times New Roman" w:cs="Times New Roman"/>
          <w:kern w:val="3"/>
          <w:sz w:val="24"/>
          <w:szCs w:val="24"/>
          <w:lang w:eastAsia="zh-CN" w:bidi="hi-IN"/>
        </w:rPr>
      </w:pPr>
      <w:r w:rsidRPr="003A5D0A">
        <w:rPr>
          <w:rFonts w:ascii="Times New Roman" w:eastAsia="SimSun" w:hAnsi="Times New Roman" w:cs="Times New Roman"/>
          <w:kern w:val="3"/>
          <w:sz w:val="24"/>
          <w:szCs w:val="24"/>
          <w:lang w:eastAsia="zh-CN" w:bidi="hi-IN"/>
        </w:rPr>
        <w:br w:type="page"/>
      </w:r>
    </w:p>
    <w:p w:rsidR="003A5D0A" w:rsidRPr="003A5D0A" w:rsidRDefault="003A5D0A" w:rsidP="003A5D0A">
      <w:pPr>
        <w:suppressAutoHyphens/>
        <w:snapToGrid w:val="0"/>
        <w:spacing w:after="0" w:line="240" w:lineRule="auto"/>
        <w:ind w:firstLine="709"/>
        <w:jc w:val="right"/>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lastRenderedPageBreak/>
        <w:t>Приложение № 7</w:t>
      </w:r>
    </w:p>
    <w:p w:rsidR="003A5D0A" w:rsidRPr="003A5D0A" w:rsidRDefault="003A5D0A" w:rsidP="003A5D0A">
      <w:pPr>
        <w:widowControl w:val="0"/>
        <w:suppressAutoHyphens/>
        <w:autoSpaceDN w:val="0"/>
        <w:spacing w:after="0" w:line="240" w:lineRule="auto"/>
        <w:ind w:firstLine="709"/>
        <w:jc w:val="right"/>
        <w:textAlignment w:val="baseline"/>
        <w:rPr>
          <w:rFonts w:ascii="Times New Roman" w:eastAsiaTheme="minorEastAsia" w:hAnsi="Times New Roman" w:cs="Times New Roman"/>
          <w:sz w:val="24"/>
          <w:szCs w:val="24"/>
          <w:lang w:eastAsia="ru-RU"/>
        </w:rPr>
      </w:pPr>
      <w:r w:rsidRPr="003A5D0A">
        <w:rPr>
          <w:rFonts w:ascii="Times New Roman" w:eastAsia="SimSun" w:hAnsi="Times New Roman" w:cs="Times New Roman"/>
          <w:kern w:val="3"/>
          <w:sz w:val="24"/>
          <w:szCs w:val="24"/>
          <w:lang w:eastAsia="zh-CN" w:bidi="hi-IN"/>
        </w:rPr>
        <w:t xml:space="preserve">к административному регламенту </w:t>
      </w:r>
      <w:r w:rsidRPr="003A5D0A">
        <w:rPr>
          <w:rFonts w:ascii="Times New Roman" w:eastAsiaTheme="minorEastAsia" w:hAnsi="Times New Roman" w:cs="Times New Roman"/>
          <w:sz w:val="24"/>
          <w:szCs w:val="24"/>
          <w:lang w:eastAsia="ru-RU"/>
        </w:rPr>
        <w:t xml:space="preserve"> </w:t>
      </w:r>
    </w:p>
    <w:p w:rsidR="003A5D0A" w:rsidRPr="003A5D0A" w:rsidRDefault="003A5D0A" w:rsidP="003A5D0A">
      <w:pPr>
        <w:spacing w:after="0" w:line="240" w:lineRule="auto"/>
        <w:ind w:firstLine="709"/>
        <w:contextualSpacing/>
        <w:jc w:val="both"/>
        <w:rPr>
          <w:rFonts w:ascii="Times New Roman" w:eastAsiaTheme="minorEastAsia" w:hAnsi="Times New Roman" w:cs="Times New Roman"/>
          <w:sz w:val="24"/>
          <w:szCs w:val="24"/>
          <w:lang w:eastAsia="ru-RU"/>
        </w:rPr>
      </w:pPr>
    </w:p>
    <w:p w:rsidR="003A5D0A" w:rsidRPr="003A5D0A" w:rsidRDefault="003A5D0A" w:rsidP="003A5D0A">
      <w:pPr>
        <w:spacing w:after="0" w:line="240" w:lineRule="auto"/>
        <w:ind w:firstLine="709"/>
        <w:contextualSpacing/>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Форма</w:t>
      </w:r>
    </w:p>
    <w:p w:rsidR="003A5D0A" w:rsidRPr="003A5D0A" w:rsidRDefault="003A5D0A" w:rsidP="003A5D0A">
      <w:pPr>
        <w:spacing w:after="0" w:line="240" w:lineRule="auto"/>
        <w:ind w:firstLine="709"/>
        <w:contextualSpacing/>
        <w:jc w:val="both"/>
        <w:rPr>
          <w:rFonts w:ascii="Times New Roman" w:eastAsiaTheme="minorEastAsia" w:hAnsi="Times New Roman" w:cs="Times New Roman"/>
          <w:sz w:val="24"/>
          <w:szCs w:val="24"/>
          <w:lang w:eastAsia="ru-RU"/>
        </w:rPr>
      </w:pPr>
      <w:r w:rsidRPr="003A5D0A">
        <w:rPr>
          <w:rFonts w:ascii="Times New Roman" w:eastAsiaTheme="minorEastAsia" w:hAnsi="Times New Roman" w:cs="Times New Roman"/>
          <w:sz w:val="24"/>
          <w:szCs w:val="24"/>
          <w:lang w:eastAsia="ru-RU"/>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3A5D0A" w:rsidRPr="003A5D0A" w:rsidRDefault="003A5D0A" w:rsidP="003A5D0A">
      <w:pPr>
        <w:spacing w:after="0" w:line="240" w:lineRule="auto"/>
        <w:ind w:firstLine="709"/>
        <w:jc w:val="both"/>
        <w:rPr>
          <w:rFonts w:ascii="Times New Roman" w:eastAsiaTheme="minorEastAsia"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340"/>
        <w:gridCol w:w="228"/>
        <w:gridCol w:w="679"/>
        <w:gridCol w:w="805"/>
        <w:gridCol w:w="385"/>
        <w:gridCol w:w="3517"/>
      </w:tblGrid>
      <w:tr w:rsidR="003A5D0A" w:rsidRPr="003A5D0A" w:rsidTr="008867D4">
        <w:tc>
          <w:tcPr>
            <w:tcW w:w="4365" w:type="dxa"/>
            <w:gridSpan w:val="4"/>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4707" w:type="dxa"/>
            <w:gridSpan w:val="3"/>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Кому_______________________________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3A5D0A">
              <w:rPr>
                <w:rFonts w:ascii="Times New Roman" w:eastAsia="Calibri" w:hAnsi="Times New Roman" w:cs="Times New Roman"/>
                <w:sz w:val="24"/>
                <w:szCs w:val="24"/>
              </w:rPr>
              <w:t>(фамилия, имя, отчество, место жительства - для физических лиц, индивидуальных предпринимателей; полное наименование, место нахождения, ИНН - для юридических лиц)</w:t>
            </w:r>
            <w:proofErr w:type="gramEnd"/>
          </w:p>
        </w:tc>
      </w:tr>
      <w:tr w:rsidR="003A5D0A" w:rsidRPr="003A5D0A" w:rsidTr="008867D4">
        <w:tc>
          <w:tcPr>
            <w:tcW w:w="9072" w:type="dxa"/>
            <w:gridSpan w:val="7"/>
            <w:hideMark/>
          </w:tcPr>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bookmarkStart w:id="9" w:name="Par745"/>
            <w:bookmarkEnd w:id="9"/>
            <w:r w:rsidRPr="003A5D0A">
              <w:rPr>
                <w:rFonts w:ascii="Times New Roman" w:eastAsia="Calibri" w:hAnsi="Times New Roman" w:cs="Times New Roman"/>
                <w:bCs/>
                <w:sz w:val="24"/>
                <w:szCs w:val="24"/>
              </w:rPr>
              <w:t>УВЕДОМЛЕНИЕ</w:t>
            </w:r>
          </w:p>
          <w:p w:rsidR="003A5D0A" w:rsidRPr="003A5D0A" w:rsidRDefault="003A5D0A" w:rsidP="003A5D0A">
            <w:pPr>
              <w:autoSpaceDE w:val="0"/>
              <w:autoSpaceDN w:val="0"/>
              <w:adjustRightInd w:val="0"/>
              <w:spacing w:after="0" w:line="240" w:lineRule="auto"/>
              <w:jc w:val="center"/>
              <w:rPr>
                <w:rFonts w:ascii="Times New Roman" w:eastAsia="Calibri" w:hAnsi="Times New Roman" w:cs="Times New Roman"/>
                <w:sz w:val="24"/>
                <w:szCs w:val="24"/>
              </w:rPr>
            </w:pPr>
            <w:r w:rsidRPr="003A5D0A">
              <w:rPr>
                <w:rFonts w:ascii="Times New Roman" w:eastAsia="Calibri" w:hAnsi="Times New Roman" w:cs="Times New Roman"/>
                <w:bCs/>
                <w:sz w:val="24"/>
                <w:szCs w:val="24"/>
              </w:rPr>
              <w:t>об отказе в приеме документов, необходимых для предоставления муниципальной услуги</w:t>
            </w:r>
          </w:p>
        </w:tc>
      </w:tr>
      <w:tr w:rsidR="003A5D0A" w:rsidRPr="003A5D0A" w:rsidTr="008867D4">
        <w:tc>
          <w:tcPr>
            <w:tcW w:w="9072" w:type="dxa"/>
            <w:gridSpan w:val="7"/>
            <w:tcBorders>
              <w:top w:val="nil"/>
              <w:left w:val="nil"/>
              <w:bottom w:val="single" w:sz="4" w:space="0" w:color="auto"/>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и документов, представленных</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 xml:space="preserve"> _______________________________________________________________________________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(Ф.И.О. физического лица, наименование юридического лица - заявителя)</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_______________________________________________________________________________,</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(дата направления заявления)</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принято решение об отказе в приеме документов, необходимых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по следующим основаниям:</w:t>
            </w:r>
          </w:p>
        </w:tc>
      </w:tr>
      <w:tr w:rsidR="003A5D0A" w:rsidRPr="003A5D0A" w:rsidTr="008867D4">
        <w:tc>
          <w:tcPr>
            <w:tcW w:w="3686" w:type="dxa"/>
            <w:gridSpan w:val="3"/>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Основание для отказа в соответствии с Административным регламентом</w:t>
            </w:r>
          </w:p>
        </w:tc>
        <w:tc>
          <w:tcPr>
            <w:tcW w:w="5386" w:type="dxa"/>
            <w:gridSpan w:val="4"/>
            <w:tcBorders>
              <w:top w:val="single" w:sz="4" w:space="0" w:color="auto"/>
              <w:left w:val="single" w:sz="4" w:space="0" w:color="auto"/>
              <w:bottom w:val="single" w:sz="4" w:space="0" w:color="auto"/>
              <w:right w:val="single" w:sz="4" w:space="0" w:color="auto"/>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Разъяснение причин отказа в приеме документов</w:t>
            </w:r>
          </w:p>
        </w:tc>
      </w:tr>
      <w:tr w:rsidR="003A5D0A" w:rsidRPr="003A5D0A" w:rsidTr="008867D4">
        <w:tc>
          <w:tcPr>
            <w:tcW w:w="3686" w:type="dxa"/>
            <w:gridSpan w:val="3"/>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5386" w:type="dxa"/>
            <w:gridSpan w:val="4"/>
            <w:tcBorders>
              <w:top w:val="single" w:sz="4" w:space="0" w:color="auto"/>
              <w:left w:val="single" w:sz="4" w:space="0" w:color="auto"/>
              <w:bottom w:val="single" w:sz="4" w:space="0" w:color="auto"/>
              <w:right w:val="single" w:sz="4" w:space="0" w:color="auto"/>
            </w:tcBorders>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9072" w:type="dxa"/>
            <w:gridSpan w:val="7"/>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Настоящее решение может быть обжаловано в досудебном порядке путем направления жалобы в управление главного архитектора администрации городского округа город Воронеж, а также в судебном порядке.</w:t>
            </w:r>
          </w:p>
        </w:tc>
      </w:tr>
      <w:tr w:rsidR="003A5D0A" w:rsidRPr="003A5D0A" w:rsidTr="008867D4">
        <w:tc>
          <w:tcPr>
            <w:tcW w:w="3118" w:type="dxa"/>
            <w:tcBorders>
              <w:top w:val="nil"/>
              <w:left w:val="nil"/>
              <w:bottom w:val="single" w:sz="4" w:space="0" w:color="auto"/>
              <w:right w:val="nil"/>
            </w:tcBorders>
            <w:vAlign w:val="bottom"/>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340" w:type="dxa"/>
            <w:vAlign w:val="bottom"/>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1712" w:type="dxa"/>
            <w:gridSpan w:val="3"/>
            <w:tcBorders>
              <w:top w:val="nil"/>
              <w:left w:val="nil"/>
              <w:bottom w:val="single" w:sz="4" w:space="0" w:color="auto"/>
              <w:right w:val="nil"/>
            </w:tcBorders>
            <w:vAlign w:val="bottom"/>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385" w:type="dxa"/>
            <w:vAlign w:val="bottom"/>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3517" w:type="dxa"/>
            <w:tcBorders>
              <w:top w:val="nil"/>
              <w:left w:val="nil"/>
              <w:bottom w:val="single" w:sz="4" w:space="0" w:color="auto"/>
              <w:right w:val="nil"/>
            </w:tcBorders>
            <w:vAlign w:val="bottom"/>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r>
      <w:tr w:rsidR="003A5D0A" w:rsidRPr="003A5D0A" w:rsidTr="008867D4">
        <w:tc>
          <w:tcPr>
            <w:tcW w:w="3118" w:type="dxa"/>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(должность)</w:t>
            </w:r>
          </w:p>
        </w:tc>
        <w:tc>
          <w:tcPr>
            <w:tcW w:w="340" w:type="dxa"/>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1712" w:type="dxa"/>
            <w:gridSpan w:val="3"/>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(подпись)</w:t>
            </w:r>
          </w:p>
        </w:tc>
        <w:tc>
          <w:tcPr>
            <w:tcW w:w="385" w:type="dxa"/>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p>
        </w:tc>
        <w:tc>
          <w:tcPr>
            <w:tcW w:w="3517" w:type="dxa"/>
            <w:tcBorders>
              <w:top w:val="single" w:sz="4" w:space="0" w:color="auto"/>
              <w:left w:val="nil"/>
              <w:bottom w:val="nil"/>
              <w:right w:val="nil"/>
            </w:tcBorders>
            <w:hideMark/>
          </w:tcPr>
          <w:p w:rsidR="003A5D0A" w:rsidRPr="003A5D0A" w:rsidRDefault="003A5D0A" w:rsidP="003A5D0A">
            <w:pPr>
              <w:autoSpaceDE w:val="0"/>
              <w:autoSpaceDN w:val="0"/>
              <w:adjustRightInd w:val="0"/>
              <w:spacing w:after="0" w:line="240" w:lineRule="auto"/>
              <w:jc w:val="both"/>
              <w:rPr>
                <w:rFonts w:ascii="Times New Roman" w:eastAsia="Calibri" w:hAnsi="Times New Roman" w:cs="Times New Roman"/>
                <w:sz w:val="24"/>
                <w:szCs w:val="24"/>
              </w:rPr>
            </w:pPr>
            <w:r w:rsidRPr="003A5D0A">
              <w:rPr>
                <w:rFonts w:ascii="Times New Roman" w:eastAsia="Calibri" w:hAnsi="Times New Roman" w:cs="Times New Roman"/>
                <w:sz w:val="24"/>
                <w:szCs w:val="24"/>
              </w:rPr>
              <w:t>(фамилия, имя, отчество (при наличии))</w:t>
            </w:r>
          </w:p>
        </w:tc>
      </w:tr>
    </w:tbl>
    <w:p w:rsidR="003A5D0A" w:rsidRPr="003A5D0A" w:rsidRDefault="003A5D0A" w:rsidP="003A5D0A">
      <w:pPr>
        <w:spacing w:after="0" w:line="240" w:lineRule="auto"/>
        <w:ind w:firstLine="709"/>
        <w:contextualSpacing/>
        <w:jc w:val="both"/>
        <w:rPr>
          <w:rFonts w:ascii="Arial" w:eastAsia="SimSun" w:hAnsi="Arial" w:cs="Arial"/>
          <w:kern w:val="3"/>
          <w:sz w:val="24"/>
          <w:szCs w:val="24"/>
          <w:lang w:eastAsia="zh-CN" w:bidi="hi-IN"/>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bookmarkStart w:id="10" w:name="_GoBack"/>
      <w:bookmarkEnd w:id="10"/>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Pr="0011450C" w:rsidRDefault="003A5D0A"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3A5D0A" w:rsidRDefault="003A5D0A"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
    <w:p w:rsidR="00295E61" w:rsidRPr="0011450C" w:rsidRDefault="00295E61" w:rsidP="00295E61">
      <w:pPr>
        <w:widowControl w:val="0"/>
        <w:tabs>
          <w:tab w:val="right" w:pos="9355"/>
          <w:tab w:val="center" w:pos="9690"/>
        </w:tabs>
        <w:snapToGrid w:val="0"/>
        <w:spacing w:after="0" w:line="240" w:lineRule="auto"/>
        <w:rPr>
          <w:rFonts w:ascii="Times New Roman" w:eastAsia="Times New Roman" w:hAnsi="Times New Roman" w:cs="Times New Roman"/>
          <w:b/>
          <w:sz w:val="24"/>
          <w:szCs w:val="24"/>
        </w:rPr>
      </w:pPr>
      <w:proofErr w:type="gramStart"/>
      <w:r w:rsidRPr="0011450C">
        <w:rPr>
          <w:rFonts w:ascii="Times New Roman" w:eastAsia="Times New Roman" w:hAnsi="Times New Roman" w:cs="Times New Roman"/>
          <w:b/>
          <w:sz w:val="24"/>
          <w:szCs w:val="24"/>
        </w:rPr>
        <w:t>Ответственный за выпуск:</w:t>
      </w:r>
      <w:proofErr w:type="gramEnd"/>
      <w:r w:rsidRPr="0011450C">
        <w:rPr>
          <w:rFonts w:ascii="Times New Roman" w:eastAsia="Times New Roman" w:hAnsi="Times New Roman" w:cs="Times New Roman"/>
          <w:b/>
          <w:sz w:val="24"/>
          <w:szCs w:val="24"/>
        </w:rPr>
        <w:t xml:space="preserve"> Глава Посевкинского сельского поселения         Грибановского  муниципального  района Воронежской области Волокитина Н.В.</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редакции: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(47348) 4-53-13</w:t>
      </w:r>
    </w:p>
    <w:p w:rsidR="00295E61" w:rsidRPr="0011450C" w:rsidRDefault="00295E61" w:rsidP="00295E61">
      <w:pPr>
        <w:spacing w:after="0" w:line="240" w:lineRule="auto"/>
        <w:jc w:val="center"/>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издателя: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Адрес типографии: 397218  Воронежская область, Грибановский муниципальный район, с. Посевкино, ул. М. Горького, д.1</w:t>
      </w: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p>
    <w:p w:rsidR="00295E61" w:rsidRPr="0011450C" w:rsidRDefault="00295E61" w:rsidP="00295E61">
      <w:pPr>
        <w:spacing w:after="0" w:line="240" w:lineRule="auto"/>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 xml:space="preserve">Подписано к печати: </w:t>
      </w:r>
      <w:r w:rsidR="003A5D0A">
        <w:rPr>
          <w:rFonts w:ascii="Times New Roman" w:eastAsia="Times New Roman" w:hAnsi="Times New Roman" w:cs="Times New Roman"/>
          <w:b/>
          <w:sz w:val="24"/>
          <w:szCs w:val="24"/>
          <w:lang w:eastAsia="ru-RU"/>
        </w:rPr>
        <w:t>15</w:t>
      </w:r>
      <w:r w:rsidRPr="0011450C">
        <w:rPr>
          <w:rFonts w:ascii="Times New Roman" w:eastAsia="Times New Roman" w:hAnsi="Times New Roman" w:cs="Times New Roman"/>
          <w:b/>
          <w:sz w:val="24"/>
          <w:szCs w:val="24"/>
          <w:lang w:eastAsia="ru-RU"/>
        </w:rPr>
        <w:t>.0</w:t>
      </w:r>
      <w:r w:rsidR="003A5D0A">
        <w:rPr>
          <w:rFonts w:ascii="Times New Roman" w:eastAsia="Times New Roman" w:hAnsi="Times New Roman" w:cs="Times New Roman"/>
          <w:b/>
          <w:sz w:val="24"/>
          <w:szCs w:val="24"/>
          <w:lang w:eastAsia="ru-RU"/>
        </w:rPr>
        <w:t>1</w:t>
      </w:r>
      <w:r w:rsidRPr="0011450C">
        <w:rPr>
          <w:rFonts w:ascii="Times New Roman" w:eastAsia="Times New Roman" w:hAnsi="Times New Roman" w:cs="Times New Roman"/>
          <w:b/>
          <w:sz w:val="24"/>
          <w:szCs w:val="24"/>
          <w:lang w:eastAsia="ru-RU"/>
        </w:rPr>
        <w:t>.202</w:t>
      </w:r>
      <w:r w:rsidR="003A5D0A">
        <w:rPr>
          <w:rFonts w:ascii="Times New Roman" w:eastAsia="Times New Roman" w:hAnsi="Times New Roman" w:cs="Times New Roman"/>
          <w:b/>
          <w:sz w:val="24"/>
          <w:szCs w:val="24"/>
          <w:lang w:eastAsia="ru-RU"/>
        </w:rPr>
        <w:t>6</w:t>
      </w:r>
      <w:r w:rsidRPr="0011450C">
        <w:rPr>
          <w:rFonts w:ascii="Times New Roman" w:eastAsia="Times New Roman" w:hAnsi="Times New Roman" w:cs="Times New Roman"/>
          <w:b/>
          <w:sz w:val="24"/>
          <w:szCs w:val="24"/>
          <w:lang w:eastAsia="ru-RU"/>
        </w:rPr>
        <w:t xml:space="preserve"> г. 15 часов</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r w:rsidRPr="0011450C">
        <w:rPr>
          <w:rFonts w:ascii="Times New Roman" w:eastAsia="Times New Roman" w:hAnsi="Times New Roman" w:cs="Times New Roman"/>
          <w:b/>
          <w:sz w:val="24"/>
          <w:szCs w:val="24"/>
          <w:lang w:eastAsia="ru-RU"/>
        </w:rPr>
        <w:t>Тираж 10 экз.</w:t>
      </w:r>
    </w:p>
    <w:p w:rsidR="00295E61" w:rsidRPr="0011450C" w:rsidRDefault="00295E61" w:rsidP="00295E61">
      <w:pPr>
        <w:spacing w:after="0" w:line="240" w:lineRule="auto"/>
        <w:jc w:val="both"/>
        <w:rPr>
          <w:rFonts w:ascii="Times New Roman" w:eastAsia="Times New Roman" w:hAnsi="Times New Roman" w:cs="Times New Roman"/>
          <w:b/>
          <w:sz w:val="24"/>
          <w:szCs w:val="24"/>
          <w:lang w:eastAsia="ru-RU"/>
        </w:rPr>
      </w:pPr>
    </w:p>
    <w:p w:rsidR="00295E61" w:rsidRPr="0011450C" w:rsidRDefault="00295E61" w:rsidP="005946FD">
      <w:pPr>
        <w:autoSpaceDE w:val="0"/>
        <w:autoSpaceDN w:val="0"/>
        <w:adjustRightInd w:val="0"/>
        <w:spacing w:after="0" w:line="240" w:lineRule="auto"/>
        <w:jc w:val="both"/>
        <w:rPr>
          <w:rFonts w:ascii="Times New Roman" w:eastAsiaTheme="minorEastAsia" w:hAnsi="Times New Roman" w:cs="Times New Roman"/>
          <w:bCs/>
          <w:sz w:val="24"/>
          <w:szCs w:val="24"/>
          <w:lang w:eastAsia="ru-RU"/>
        </w:rPr>
      </w:pPr>
    </w:p>
    <w:p w:rsidR="005946FD" w:rsidRPr="0011450C" w:rsidRDefault="005946FD" w:rsidP="005946FD">
      <w:pPr>
        <w:spacing w:after="0" w:line="240" w:lineRule="auto"/>
        <w:jc w:val="both"/>
        <w:rPr>
          <w:rFonts w:ascii="Times New Roman" w:eastAsia="Times New Roman" w:hAnsi="Times New Roman" w:cs="Times New Roman"/>
          <w:b/>
          <w:sz w:val="24"/>
          <w:szCs w:val="24"/>
          <w:lang w:eastAsia="ru-RU"/>
        </w:rPr>
      </w:pPr>
    </w:p>
    <w:p w:rsidR="005946FD" w:rsidRPr="005946FD" w:rsidRDefault="005946FD" w:rsidP="005946FD">
      <w:pPr>
        <w:spacing w:after="0" w:line="240" w:lineRule="auto"/>
        <w:jc w:val="center"/>
        <w:rPr>
          <w:rFonts w:ascii="Times New Roman" w:eastAsia="Times New Roman" w:hAnsi="Times New Roman" w:cs="Times New Roman"/>
          <w:b/>
          <w:sz w:val="40"/>
          <w:szCs w:val="40"/>
          <w:lang w:eastAsia="ru-RU"/>
        </w:rPr>
      </w:pPr>
    </w:p>
    <w:p w:rsidR="00360809" w:rsidRDefault="00A80D91"/>
    <w:sectPr w:rsidR="00360809" w:rsidSect="003A5D0A">
      <w:footerReference w:type="default" r:id="rId9"/>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D91" w:rsidRDefault="00A80D91" w:rsidP="00D60FBB">
      <w:pPr>
        <w:spacing w:after="0" w:line="240" w:lineRule="auto"/>
      </w:pPr>
      <w:r>
        <w:separator/>
      </w:r>
    </w:p>
  </w:endnote>
  <w:endnote w:type="continuationSeparator" w:id="0">
    <w:p w:rsidR="00A80D91" w:rsidRDefault="00A80D91" w:rsidP="00D60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837809"/>
      <w:docPartObj>
        <w:docPartGallery w:val="Page Numbers (Bottom of Page)"/>
        <w:docPartUnique/>
      </w:docPartObj>
    </w:sdtPr>
    <w:sdtEndPr/>
    <w:sdtContent>
      <w:p w:rsidR="00D60FBB" w:rsidRDefault="00D60FBB">
        <w:pPr>
          <w:pStyle w:val="af"/>
          <w:jc w:val="right"/>
        </w:pPr>
        <w:r>
          <w:fldChar w:fldCharType="begin"/>
        </w:r>
        <w:r>
          <w:instrText>PAGE   \* MERGEFORMAT</w:instrText>
        </w:r>
        <w:r>
          <w:fldChar w:fldCharType="separate"/>
        </w:r>
        <w:r w:rsidR="00483946">
          <w:rPr>
            <w:noProof/>
          </w:rPr>
          <w:t>28</w:t>
        </w:r>
        <w:r>
          <w:fldChar w:fldCharType="end"/>
        </w:r>
      </w:p>
    </w:sdtContent>
  </w:sdt>
  <w:p w:rsidR="00D60FBB" w:rsidRDefault="00D60FB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D91" w:rsidRDefault="00A80D91" w:rsidP="00D60FBB">
      <w:pPr>
        <w:spacing w:after="0" w:line="240" w:lineRule="auto"/>
      </w:pPr>
      <w:r>
        <w:separator/>
      </w:r>
    </w:p>
  </w:footnote>
  <w:footnote w:type="continuationSeparator" w:id="0">
    <w:p w:rsidR="00A80D91" w:rsidRDefault="00A80D91" w:rsidP="00D60F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6C2C22"/>
    <w:multiLevelType w:val="singleLevel"/>
    <w:tmpl w:val="944E181E"/>
    <w:lvl w:ilvl="0">
      <w:start w:val="7"/>
      <w:numFmt w:val="decimal"/>
      <w:suff w:val="space"/>
      <w:lvlText w:val="%1."/>
      <w:lvlJc w:val="left"/>
      <w:pPr>
        <w:ind w:left="0" w:firstLine="0"/>
      </w:pPr>
      <w:rPr>
        <w:rFonts w:hint="default"/>
      </w:rPr>
    </w:lvl>
  </w:abstractNum>
  <w:abstractNum w:abstractNumId="1">
    <w:nsid w:val="B23A3187"/>
    <w:multiLevelType w:val="singleLevel"/>
    <w:tmpl w:val="B23A3187"/>
    <w:lvl w:ilvl="0">
      <w:start w:val="1"/>
      <w:numFmt w:val="decimal"/>
      <w:suff w:val="space"/>
      <w:lvlText w:val="%1."/>
      <w:lvlJc w:val="left"/>
    </w:lvl>
  </w:abstractNum>
  <w:abstractNum w:abstractNumId="2">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93152D1"/>
    <w:multiLevelType w:val="hybridMultilevel"/>
    <w:tmpl w:val="C32CE8AA"/>
    <w:lvl w:ilvl="0" w:tplc="22F2DE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4234C4"/>
    <w:multiLevelType w:val="hybridMultilevel"/>
    <w:tmpl w:val="5CFA4C0E"/>
    <w:lvl w:ilvl="0" w:tplc="F3D25278">
      <w:start w:val="1"/>
      <w:numFmt w:val="decimal"/>
      <w:lvlText w:val="%1."/>
      <w:lvlJc w:val="left"/>
      <w:pPr>
        <w:ind w:left="940" w:hanging="444"/>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6">
    <w:nsid w:val="122D6B90"/>
    <w:multiLevelType w:val="hybridMultilevel"/>
    <w:tmpl w:val="B8CAAB6E"/>
    <w:lvl w:ilvl="0" w:tplc="B94AD39C">
      <w:start w:val="13"/>
      <w:numFmt w:val="decimal"/>
      <w:lvlText w:val="%1."/>
      <w:lvlJc w:val="left"/>
      <w:pPr>
        <w:ind w:left="375" w:hanging="375"/>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7">
    <w:nsid w:val="15797F3D"/>
    <w:multiLevelType w:val="multilevel"/>
    <w:tmpl w:val="4EF6C5D8"/>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3"/>
      <w:numFmt w:val="decimal"/>
      <w:lvlText w:val="%1.%2.%3."/>
      <w:lvlJc w:val="left"/>
      <w:pPr>
        <w:ind w:left="1550"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8">
    <w:nsid w:val="15EF1B88"/>
    <w:multiLevelType w:val="multilevel"/>
    <w:tmpl w:val="EA622EB8"/>
    <w:lvl w:ilvl="0">
      <w:start w:val="12"/>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F262EE"/>
    <w:multiLevelType w:val="hybridMultilevel"/>
    <w:tmpl w:val="8174C6B2"/>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DC29D9"/>
    <w:multiLevelType w:val="multilevel"/>
    <w:tmpl w:val="60C8428A"/>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6A51B03"/>
    <w:multiLevelType w:val="hybridMultilevel"/>
    <w:tmpl w:val="D2F0D952"/>
    <w:lvl w:ilvl="0" w:tplc="2696CE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3977379D"/>
    <w:multiLevelType w:val="multilevel"/>
    <w:tmpl w:val="756EA10C"/>
    <w:lvl w:ilvl="0">
      <w:start w:val="10"/>
      <w:numFmt w:val="decimal"/>
      <w:lvlText w:val="%1"/>
      <w:lvlJc w:val="left"/>
      <w:pPr>
        <w:ind w:left="768" w:hanging="768"/>
      </w:pPr>
      <w:rPr>
        <w:rFonts w:hint="default"/>
      </w:rPr>
    </w:lvl>
    <w:lvl w:ilvl="1">
      <w:start w:val="1"/>
      <w:numFmt w:val="decimal"/>
      <w:lvlText w:val="%1.%2"/>
      <w:lvlJc w:val="left"/>
      <w:pPr>
        <w:ind w:left="1236" w:hanging="768"/>
      </w:pPr>
      <w:rPr>
        <w:rFonts w:hint="default"/>
      </w:rPr>
    </w:lvl>
    <w:lvl w:ilvl="2">
      <w:start w:val="1"/>
      <w:numFmt w:val="decimal"/>
      <w:lvlText w:val="%1.%2.%3"/>
      <w:lvlJc w:val="left"/>
      <w:pPr>
        <w:ind w:left="1704" w:hanging="768"/>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17">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794B9D"/>
    <w:multiLevelType w:val="hybridMultilevel"/>
    <w:tmpl w:val="9BCAF9B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3FC6FF3"/>
    <w:multiLevelType w:val="multilevel"/>
    <w:tmpl w:val="1D127BB0"/>
    <w:lvl w:ilvl="0">
      <w:start w:val="10"/>
      <w:numFmt w:val="decimal"/>
      <w:lvlText w:val="%1."/>
      <w:lvlJc w:val="left"/>
      <w:pPr>
        <w:ind w:left="840" w:hanging="840"/>
      </w:pPr>
      <w:rPr>
        <w:rFonts w:hint="default"/>
      </w:rPr>
    </w:lvl>
    <w:lvl w:ilvl="1">
      <w:start w:val="1"/>
      <w:numFmt w:val="decimal"/>
      <w:lvlText w:val="%1.%2."/>
      <w:lvlJc w:val="left"/>
      <w:pPr>
        <w:ind w:left="1308" w:hanging="840"/>
      </w:pPr>
      <w:rPr>
        <w:rFonts w:hint="default"/>
      </w:rPr>
    </w:lvl>
    <w:lvl w:ilvl="2">
      <w:start w:val="2"/>
      <w:numFmt w:val="decimal"/>
      <w:lvlText w:val="%1.%2.%3."/>
      <w:lvlJc w:val="left"/>
      <w:pPr>
        <w:ind w:left="1776" w:hanging="840"/>
      </w:pPr>
      <w:rPr>
        <w:rFonts w:hint="default"/>
      </w:rPr>
    </w:lvl>
    <w:lvl w:ilvl="3">
      <w:start w:val="1"/>
      <w:numFmt w:val="decimal"/>
      <w:lvlText w:val="%1.%2.%3.%4."/>
      <w:lvlJc w:val="left"/>
      <w:pPr>
        <w:ind w:left="2484" w:hanging="1080"/>
      </w:pPr>
      <w:rPr>
        <w:rFonts w:hint="default"/>
      </w:rPr>
    </w:lvl>
    <w:lvl w:ilvl="4">
      <w:start w:val="1"/>
      <w:numFmt w:val="decimal"/>
      <w:lvlText w:val="%1.%2.%3.%4.%5."/>
      <w:lvlJc w:val="left"/>
      <w:pPr>
        <w:ind w:left="3312" w:hanging="1440"/>
      </w:pPr>
      <w:rPr>
        <w:rFonts w:hint="default"/>
      </w:rPr>
    </w:lvl>
    <w:lvl w:ilvl="5">
      <w:start w:val="1"/>
      <w:numFmt w:val="decimal"/>
      <w:lvlText w:val="%1.%2.%3.%4.%5.%6."/>
      <w:lvlJc w:val="left"/>
      <w:pPr>
        <w:ind w:left="3780" w:hanging="1440"/>
      </w:pPr>
      <w:rPr>
        <w:rFonts w:hint="default"/>
      </w:rPr>
    </w:lvl>
    <w:lvl w:ilvl="6">
      <w:start w:val="1"/>
      <w:numFmt w:val="decimal"/>
      <w:lvlText w:val="%1.%2.%3.%4.%5.%6.%7."/>
      <w:lvlJc w:val="left"/>
      <w:pPr>
        <w:ind w:left="4608" w:hanging="1800"/>
      </w:pPr>
      <w:rPr>
        <w:rFonts w:hint="default"/>
      </w:rPr>
    </w:lvl>
    <w:lvl w:ilvl="7">
      <w:start w:val="1"/>
      <w:numFmt w:val="decimal"/>
      <w:lvlText w:val="%1.%2.%3.%4.%5.%6.%7.%8."/>
      <w:lvlJc w:val="left"/>
      <w:pPr>
        <w:ind w:left="5076" w:hanging="1800"/>
      </w:pPr>
      <w:rPr>
        <w:rFonts w:hint="default"/>
      </w:rPr>
    </w:lvl>
    <w:lvl w:ilvl="8">
      <w:start w:val="1"/>
      <w:numFmt w:val="decimal"/>
      <w:lvlText w:val="%1.%2.%3.%4.%5.%6.%7.%8.%9."/>
      <w:lvlJc w:val="left"/>
      <w:pPr>
        <w:ind w:left="5904" w:hanging="2160"/>
      </w:pPr>
      <w:rPr>
        <w:rFonts w:hint="default"/>
      </w:rPr>
    </w:lvl>
  </w:abstractNum>
  <w:abstractNum w:abstractNumId="21">
    <w:nsid w:val="4C2039C2"/>
    <w:multiLevelType w:val="multilevel"/>
    <w:tmpl w:val="4FE67928"/>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724943"/>
    <w:multiLevelType w:val="hybridMultilevel"/>
    <w:tmpl w:val="2C7E23A6"/>
    <w:lvl w:ilvl="0" w:tplc="0419000F">
      <w:start w:val="14"/>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D9D35E4"/>
    <w:multiLevelType w:val="multilevel"/>
    <w:tmpl w:val="61B604B0"/>
    <w:lvl w:ilvl="0">
      <w:start w:val="12"/>
      <w:numFmt w:val="decimal"/>
      <w:lvlText w:val="%1."/>
      <w:lvlJc w:val="left"/>
      <w:pPr>
        <w:ind w:left="644"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9226" w:hanging="720"/>
      </w:pPr>
      <w:rPr>
        <w:rFonts w:hint="default"/>
      </w:rPr>
    </w:lvl>
    <w:lvl w:ilvl="3">
      <w:start w:val="1"/>
      <w:numFmt w:val="decimal"/>
      <w:isLgl/>
      <w:lvlText w:val="%1.%2.%3.%4"/>
      <w:lvlJc w:val="left"/>
      <w:pPr>
        <w:ind w:left="4911" w:hanging="1080"/>
      </w:pPr>
      <w:rPr>
        <w:rFonts w:hint="default"/>
      </w:rPr>
    </w:lvl>
    <w:lvl w:ilvl="4">
      <w:start w:val="1"/>
      <w:numFmt w:val="decimal"/>
      <w:isLgl/>
      <w:lvlText w:val="%1.%2.%3.%4.%5"/>
      <w:lvlJc w:val="left"/>
      <w:pPr>
        <w:ind w:left="6046" w:hanging="1080"/>
      </w:pPr>
      <w:rPr>
        <w:rFonts w:hint="default"/>
      </w:rPr>
    </w:lvl>
    <w:lvl w:ilvl="5">
      <w:start w:val="1"/>
      <w:numFmt w:val="decimal"/>
      <w:isLgl/>
      <w:lvlText w:val="%1.%2.%3.%4.%5.%6"/>
      <w:lvlJc w:val="left"/>
      <w:pPr>
        <w:ind w:left="7541" w:hanging="1440"/>
      </w:pPr>
      <w:rPr>
        <w:rFonts w:hint="default"/>
      </w:rPr>
    </w:lvl>
    <w:lvl w:ilvl="6">
      <w:start w:val="1"/>
      <w:numFmt w:val="decimal"/>
      <w:isLgl/>
      <w:lvlText w:val="%1.%2.%3.%4.%5.%6.%7"/>
      <w:lvlJc w:val="left"/>
      <w:pPr>
        <w:ind w:left="9036" w:hanging="1800"/>
      </w:pPr>
      <w:rPr>
        <w:rFonts w:hint="default"/>
      </w:rPr>
    </w:lvl>
    <w:lvl w:ilvl="7">
      <w:start w:val="1"/>
      <w:numFmt w:val="decimal"/>
      <w:isLgl/>
      <w:lvlText w:val="%1.%2.%3.%4.%5.%6.%7.%8"/>
      <w:lvlJc w:val="left"/>
      <w:pPr>
        <w:ind w:left="10171" w:hanging="1800"/>
      </w:pPr>
      <w:rPr>
        <w:rFonts w:hint="default"/>
      </w:rPr>
    </w:lvl>
    <w:lvl w:ilvl="8">
      <w:start w:val="1"/>
      <w:numFmt w:val="decimal"/>
      <w:isLgl/>
      <w:lvlText w:val="%1.%2.%3.%4.%5.%6.%7.%8.%9"/>
      <w:lvlJc w:val="left"/>
      <w:pPr>
        <w:ind w:left="11666" w:hanging="2160"/>
      </w:pPr>
      <w:rPr>
        <w:rFonts w:hint="default"/>
      </w:rPr>
    </w:lvl>
  </w:abstractNum>
  <w:abstractNum w:abstractNumId="24">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228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282" w:hanging="1440"/>
      </w:pPr>
      <w:rPr>
        <w:rFonts w:hint="default"/>
      </w:rPr>
    </w:lvl>
    <w:lvl w:ilvl="5">
      <w:start w:val="1"/>
      <w:numFmt w:val="decimal"/>
      <w:lvlText w:val="%1.%2.%3.%4.%5.%6."/>
      <w:lvlJc w:val="left"/>
      <w:pPr>
        <w:ind w:left="3636"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04" w:hanging="1800"/>
      </w:pPr>
      <w:rPr>
        <w:rFonts w:hint="default"/>
      </w:rPr>
    </w:lvl>
    <w:lvl w:ilvl="8">
      <w:start w:val="1"/>
      <w:numFmt w:val="decimal"/>
      <w:lvlText w:val="%1.%2.%3.%4.%5.%6.%7.%8.%9."/>
      <w:lvlJc w:val="left"/>
      <w:pPr>
        <w:ind w:left="5418" w:hanging="2160"/>
      </w:pPr>
      <w:rPr>
        <w:rFonts w:hint="default"/>
      </w:rPr>
    </w:lvl>
  </w:abstractNum>
  <w:abstractNum w:abstractNumId="25">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70A6714"/>
    <w:multiLevelType w:val="multilevel"/>
    <w:tmpl w:val="5C6C060E"/>
    <w:lvl w:ilvl="0">
      <w:start w:val="12"/>
      <w:numFmt w:val="decimal"/>
      <w:lvlText w:val="%1."/>
      <w:lvlJc w:val="left"/>
      <w:pPr>
        <w:ind w:left="636" w:hanging="636"/>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8">
    <w:nsid w:val="5EF06D3A"/>
    <w:multiLevelType w:val="singleLevel"/>
    <w:tmpl w:val="E68C3360"/>
    <w:lvl w:ilvl="0">
      <w:start w:val="6"/>
      <w:numFmt w:val="decimal"/>
      <w:suff w:val="space"/>
      <w:lvlText w:val="%1."/>
      <w:lvlJc w:val="left"/>
      <w:pPr>
        <w:ind w:left="0" w:firstLine="0"/>
      </w:pPr>
      <w:rPr>
        <w:rFonts w:hint="default"/>
      </w:rPr>
    </w:lvl>
  </w:abstractNum>
  <w:abstractNum w:abstractNumId="29">
    <w:nsid w:val="5EF077C5"/>
    <w:multiLevelType w:val="hybridMultilevel"/>
    <w:tmpl w:val="71568512"/>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642F8B"/>
    <w:multiLevelType w:val="hybridMultilevel"/>
    <w:tmpl w:val="45A42AA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3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23B0BB2"/>
    <w:multiLevelType w:val="multilevel"/>
    <w:tmpl w:val="B0E60232"/>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44B3323"/>
    <w:multiLevelType w:val="hybridMultilevel"/>
    <w:tmpl w:val="88C2068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5"/>
  </w:num>
  <w:num w:numId="2">
    <w:abstractNumId w:val="38"/>
  </w:num>
  <w:num w:numId="3">
    <w:abstractNumId w:val="0"/>
  </w:num>
  <w:num w:numId="4">
    <w:abstractNumId w:val="1"/>
  </w:num>
  <w:num w:numId="5">
    <w:abstractNumId w:val="28"/>
  </w:num>
  <w:num w:numId="6">
    <w:abstractNumId w:val="27"/>
  </w:num>
  <w:num w:numId="7">
    <w:abstractNumId w:val="31"/>
  </w:num>
  <w:num w:numId="8">
    <w:abstractNumId w:val="2"/>
  </w:num>
  <w:num w:numId="9">
    <w:abstractNumId w:val="33"/>
  </w:num>
  <w:num w:numId="10">
    <w:abstractNumId w:val="25"/>
  </w:num>
  <w:num w:numId="11">
    <w:abstractNumId w:val="13"/>
  </w:num>
  <w:num w:numId="12">
    <w:abstractNumId w:val="37"/>
  </w:num>
  <w:num w:numId="13">
    <w:abstractNumId w:val="19"/>
  </w:num>
  <w:num w:numId="14">
    <w:abstractNumId w:val="4"/>
  </w:num>
  <w:num w:numId="15">
    <w:abstractNumId w:val="24"/>
  </w:num>
  <w:num w:numId="16">
    <w:abstractNumId w:val="23"/>
  </w:num>
  <w:num w:numId="17">
    <w:abstractNumId w:val="16"/>
  </w:num>
  <w:num w:numId="18">
    <w:abstractNumId w:val="20"/>
  </w:num>
  <w:num w:numId="19">
    <w:abstractNumId w:val="7"/>
  </w:num>
  <w:num w:numId="20">
    <w:abstractNumId w:val="22"/>
  </w:num>
  <w:num w:numId="21">
    <w:abstractNumId w:val="8"/>
  </w:num>
  <w:num w:numId="22">
    <w:abstractNumId w:val="26"/>
  </w:num>
  <w:num w:numId="23">
    <w:abstractNumId w:val="36"/>
  </w:num>
  <w:num w:numId="24">
    <w:abstractNumId w:val="29"/>
  </w:num>
  <w:num w:numId="25">
    <w:abstractNumId w:val="12"/>
  </w:num>
  <w:num w:numId="26">
    <w:abstractNumId w:val="34"/>
  </w:num>
  <w:num w:numId="27">
    <w:abstractNumId w:val="11"/>
  </w:num>
  <w:num w:numId="28">
    <w:abstractNumId w:val="32"/>
  </w:num>
  <w:num w:numId="29">
    <w:abstractNumId w:val="14"/>
  </w:num>
  <w:num w:numId="30">
    <w:abstractNumId w:val="10"/>
  </w:num>
  <w:num w:numId="31">
    <w:abstractNumId w:val="21"/>
  </w:num>
  <w:num w:numId="32">
    <w:abstractNumId w:val="15"/>
  </w:num>
  <w:num w:numId="33">
    <w:abstractNumId w:val="9"/>
  </w:num>
  <w:num w:numId="34">
    <w:abstractNumId w:val="17"/>
  </w:num>
  <w:num w:numId="35">
    <w:abstractNumId w:val="3"/>
  </w:num>
  <w:num w:numId="36">
    <w:abstractNumId w:val="18"/>
  </w:num>
  <w:num w:numId="37">
    <w:abstractNumId w:val="6"/>
  </w:num>
  <w:num w:numId="38">
    <w:abstractNumId w:val="5"/>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29"/>
    <w:rsid w:val="00040CDE"/>
    <w:rsid w:val="000F3BD2"/>
    <w:rsid w:val="00100CDF"/>
    <w:rsid w:val="0011450C"/>
    <w:rsid w:val="001F6582"/>
    <w:rsid w:val="00295E61"/>
    <w:rsid w:val="003A5D0A"/>
    <w:rsid w:val="00483946"/>
    <w:rsid w:val="00557429"/>
    <w:rsid w:val="005946FD"/>
    <w:rsid w:val="00A80D91"/>
    <w:rsid w:val="00D60FBB"/>
    <w:rsid w:val="00EA3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nhideWhenUsed/>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a0"/>
    <w:link w:val="11"/>
    <w:rsid w:val="003A5D0A"/>
    <w:pPr>
      <w:outlineLvl w:val="0"/>
    </w:pPr>
  </w:style>
  <w:style w:type="paragraph" w:styleId="2">
    <w:name w:val="heading 2"/>
    <w:basedOn w:val="10"/>
    <w:next w:val="a0"/>
    <w:link w:val="20"/>
    <w:rsid w:val="003A5D0A"/>
    <w:pPr>
      <w:numPr>
        <w:ilvl w:val="1"/>
        <w:numId w:val="11"/>
      </w:numPr>
      <w:spacing w:before="200"/>
      <w:outlineLvl w:val="1"/>
    </w:pPr>
  </w:style>
  <w:style w:type="paragraph" w:styleId="3">
    <w:name w:val="heading 3"/>
    <w:basedOn w:val="a1"/>
    <w:next w:val="a0"/>
    <w:link w:val="30"/>
    <w:rsid w:val="003A5D0A"/>
    <w:pPr>
      <w:keepNext/>
      <w:numPr>
        <w:ilvl w:val="2"/>
        <w:numId w:val="11"/>
      </w:numPr>
      <w:jc w:val="center"/>
      <w:outlineLvl w:val="2"/>
    </w:pPr>
    <w:rPr>
      <w:sz w:val="36"/>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2">
    <w:name w:val="Нет списка1"/>
    <w:next w:val="a4"/>
    <w:uiPriority w:val="99"/>
    <w:semiHidden/>
    <w:unhideWhenUsed/>
    <w:rsid w:val="005946FD"/>
  </w:style>
  <w:style w:type="paragraph" w:styleId="a5">
    <w:name w:val="List Paragraph"/>
    <w:aliases w:val="ТЗ список,Абзац списка нумерованный"/>
    <w:basedOn w:val="a"/>
    <w:link w:val="a6"/>
    <w:uiPriority w:val="34"/>
    <w:qFormat/>
    <w:rsid w:val="005946FD"/>
    <w:pPr>
      <w:ind w:left="720"/>
      <w:contextualSpacing/>
    </w:pPr>
    <w:rPr>
      <w:rFonts w:eastAsiaTheme="minorEastAsia"/>
      <w:lang w:eastAsia="ru-RU"/>
    </w:rPr>
  </w:style>
  <w:style w:type="paragraph" w:styleId="a7">
    <w:name w:val="Balloon Text"/>
    <w:basedOn w:val="a"/>
    <w:link w:val="a8"/>
    <w:unhideWhenUsed/>
    <w:rsid w:val="005946FD"/>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2"/>
    <w:link w:val="a7"/>
    <w:rsid w:val="005946FD"/>
    <w:rPr>
      <w:rFonts w:ascii="Tahoma" w:eastAsiaTheme="minorEastAsia" w:hAnsi="Tahoma" w:cs="Tahoma"/>
      <w:sz w:val="16"/>
      <w:szCs w:val="16"/>
      <w:lang w:eastAsia="ru-RU"/>
    </w:rPr>
  </w:style>
  <w:style w:type="paragraph" w:styleId="a9">
    <w:name w:val="Normal (Web)"/>
    <w:basedOn w:val="a"/>
    <w:uiPriority w:val="99"/>
    <w:unhideWhenUsed/>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a">
    <w:name w:val="Знак Знак Знак Знак Знак Знак Знак"/>
    <w:basedOn w:val="a"/>
    <w:rsid w:val="005946FD"/>
    <w:pPr>
      <w:spacing w:after="160" w:line="240" w:lineRule="exact"/>
    </w:pPr>
    <w:rPr>
      <w:rFonts w:ascii="Verdana" w:eastAsia="Times New Roman" w:hAnsi="Verdana" w:cs="Times New Roman"/>
      <w:sz w:val="24"/>
      <w:szCs w:val="24"/>
      <w:lang w:val="en-US" w:eastAsia="ru-RU"/>
    </w:rPr>
  </w:style>
  <w:style w:type="character" w:styleId="ab">
    <w:name w:val="Emphasis"/>
    <w:basedOn w:val="a2"/>
    <w:uiPriority w:val="20"/>
    <w:qFormat/>
    <w:rsid w:val="005946FD"/>
    <w:rPr>
      <w:i/>
      <w:iCs/>
    </w:rPr>
  </w:style>
  <w:style w:type="paragraph" w:customStyle="1" w:styleId="s1">
    <w:name w:val="s_1"/>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
    <w:name w:val="highlightsearch"/>
    <w:basedOn w:val="a2"/>
    <w:rsid w:val="005946FD"/>
  </w:style>
  <w:style w:type="paragraph" w:customStyle="1" w:styleId="s22">
    <w:name w:val="s_22"/>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2"/>
    <w:uiPriority w:val="99"/>
    <w:semiHidden/>
    <w:unhideWhenUsed/>
    <w:rsid w:val="005946FD"/>
    <w:rPr>
      <w:color w:val="0000FF"/>
      <w:u w:val="single"/>
    </w:rPr>
  </w:style>
  <w:style w:type="paragraph" w:styleId="ad">
    <w:name w:val="header"/>
    <w:basedOn w:val="a"/>
    <w:link w:val="ae"/>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e">
    <w:name w:val="Верхний колонтитул Знак"/>
    <w:basedOn w:val="a2"/>
    <w:link w:val="ad"/>
    <w:uiPriority w:val="99"/>
    <w:rsid w:val="005946FD"/>
    <w:rPr>
      <w:rFonts w:eastAsiaTheme="minorEastAsia"/>
      <w:lang w:eastAsia="ru-RU"/>
    </w:rPr>
  </w:style>
  <w:style w:type="paragraph" w:styleId="af">
    <w:name w:val="footer"/>
    <w:basedOn w:val="a"/>
    <w:link w:val="af0"/>
    <w:uiPriority w:val="99"/>
    <w:unhideWhenUsed/>
    <w:rsid w:val="005946FD"/>
    <w:pPr>
      <w:tabs>
        <w:tab w:val="center" w:pos="4677"/>
        <w:tab w:val="right" w:pos="9355"/>
      </w:tabs>
      <w:spacing w:after="0" w:line="240" w:lineRule="auto"/>
    </w:pPr>
    <w:rPr>
      <w:rFonts w:eastAsiaTheme="minorEastAsia"/>
      <w:lang w:eastAsia="ru-RU"/>
    </w:rPr>
  </w:style>
  <w:style w:type="character" w:customStyle="1" w:styleId="af0">
    <w:name w:val="Нижний колонтитул Знак"/>
    <w:basedOn w:val="a2"/>
    <w:link w:val="af"/>
    <w:uiPriority w:val="99"/>
    <w:rsid w:val="005946FD"/>
    <w:rPr>
      <w:rFonts w:eastAsiaTheme="minorEastAsia"/>
      <w:lang w:eastAsia="ru-RU"/>
    </w:rPr>
  </w:style>
  <w:style w:type="paragraph" w:customStyle="1" w:styleId="consnormal">
    <w:name w:val="consnormal"/>
    <w:basedOn w:val="a"/>
    <w:rsid w:val="005946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946F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11">
    <w:name w:val="Заголовок 1 Знак"/>
    <w:basedOn w:val="a2"/>
    <w:link w:val="1"/>
    <w:rsid w:val="003A5D0A"/>
    <w:rPr>
      <w:rFonts w:ascii="Arial" w:eastAsia="Microsoft YaHei" w:hAnsi="Arial" w:cs="Mangal"/>
      <w:b/>
      <w:bCs/>
      <w:sz w:val="56"/>
      <w:szCs w:val="56"/>
      <w:lang w:eastAsia="zh-CN" w:bidi="hi-IN"/>
    </w:rPr>
  </w:style>
  <w:style w:type="character" w:customStyle="1" w:styleId="20">
    <w:name w:val="Заголовок 2 Знак"/>
    <w:basedOn w:val="a2"/>
    <w:link w:val="2"/>
    <w:rsid w:val="003A5D0A"/>
    <w:rPr>
      <w:rFonts w:ascii="Arial" w:eastAsia="Microsoft YaHei" w:hAnsi="Arial" w:cs="Mangal"/>
      <w:b/>
      <w:bCs/>
      <w:sz w:val="56"/>
      <w:szCs w:val="56"/>
      <w:lang w:eastAsia="zh-CN" w:bidi="hi-IN"/>
    </w:rPr>
  </w:style>
  <w:style w:type="character" w:customStyle="1" w:styleId="30">
    <w:name w:val="Заголовок 3 Знак"/>
    <w:basedOn w:val="a2"/>
    <w:link w:val="3"/>
    <w:rsid w:val="003A5D0A"/>
    <w:rPr>
      <w:rFonts w:ascii="Times New Roman" w:eastAsia="SimSun" w:hAnsi="Times New Roman" w:cs="Mangal"/>
      <w:sz w:val="36"/>
      <w:szCs w:val="20"/>
      <w:lang w:eastAsia="zh-CN" w:bidi="hi-IN"/>
    </w:rPr>
  </w:style>
  <w:style w:type="numbering" w:customStyle="1" w:styleId="21">
    <w:name w:val="Нет списка2"/>
    <w:next w:val="a4"/>
    <w:uiPriority w:val="99"/>
    <w:semiHidden/>
    <w:unhideWhenUsed/>
    <w:rsid w:val="003A5D0A"/>
  </w:style>
  <w:style w:type="paragraph" w:customStyle="1" w:styleId="a1">
    <w:name w:val="Базовый"/>
    <w:rsid w:val="003A5D0A"/>
    <w:pPr>
      <w:suppressAutoHyphens/>
      <w:textAlignment w:val="baseline"/>
    </w:pPr>
    <w:rPr>
      <w:rFonts w:ascii="Times New Roman" w:eastAsia="SimSun" w:hAnsi="Times New Roman" w:cs="Mangal"/>
      <w:sz w:val="24"/>
      <w:szCs w:val="24"/>
      <w:lang w:eastAsia="zh-CN" w:bidi="hi-IN"/>
    </w:rPr>
  </w:style>
  <w:style w:type="character" w:customStyle="1" w:styleId="-">
    <w:name w:val="Интернет-ссылка"/>
    <w:basedOn w:val="a2"/>
    <w:rsid w:val="003A5D0A"/>
    <w:rPr>
      <w:color w:val="0563C1"/>
      <w:u w:val="single"/>
      <w:lang w:val="ru-RU" w:eastAsia="ru-RU" w:bidi="ru-RU"/>
    </w:rPr>
  </w:style>
  <w:style w:type="character" w:customStyle="1" w:styleId="af1">
    <w:name w:val="Символ нумерации"/>
    <w:rsid w:val="003A5D0A"/>
    <w:rPr>
      <w:sz w:val="28"/>
      <w:szCs w:val="28"/>
    </w:rPr>
  </w:style>
  <w:style w:type="character" w:customStyle="1" w:styleId="af2">
    <w:name w:val="Цветовое выделение"/>
    <w:rsid w:val="003A5D0A"/>
    <w:rPr>
      <w:b/>
      <w:color w:val="26282F"/>
      <w:sz w:val="26"/>
    </w:rPr>
  </w:style>
  <w:style w:type="character" w:customStyle="1" w:styleId="af3">
    <w:name w:val="Гипертекстовая ссылка"/>
    <w:rsid w:val="003A5D0A"/>
    <w:rPr>
      <w:rFonts w:cs="Times New Roman"/>
      <w:b/>
      <w:color w:val="106BBE"/>
      <w:sz w:val="26"/>
    </w:rPr>
  </w:style>
  <w:style w:type="character" w:customStyle="1" w:styleId="af4">
    <w:name w:val="Öâåòîâîå âûäåëåíèå"/>
    <w:rsid w:val="003A5D0A"/>
    <w:rPr>
      <w:b/>
      <w:bCs/>
      <w:color w:val="000080"/>
    </w:rPr>
  </w:style>
  <w:style w:type="character" w:customStyle="1" w:styleId="af5">
    <w:name w:val="Утратил силу"/>
    <w:rsid w:val="003A5D0A"/>
    <w:rPr>
      <w:b w:val="0"/>
      <w:strike/>
      <w:color w:val="666600"/>
    </w:rPr>
  </w:style>
  <w:style w:type="character" w:customStyle="1" w:styleId="af6">
    <w:name w:val="Продолжение ссылки"/>
    <w:basedOn w:val="af3"/>
    <w:rsid w:val="003A5D0A"/>
    <w:rPr>
      <w:rFonts w:cs="Times New Roman"/>
      <w:b/>
      <w:color w:val="106BBE"/>
      <w:sz w:val="26"/>
    </w:rPr>
  </w:style>
  <w:style w:type="character" w:customStyle="1" w:styleId="af7">
    <w:name w:val="Найденные слова"/>
    <w:rsid w:val="003A5D0A"/>
    <w:rPr>
      <w:shd w:val="clear" w:color="auto" w:fill="FFF580"/>
    </w:rPr>
  </w:style>
  <w:style w:type="character" w:customStyle="1" w:styleId="af8">
    <w:name w:val="Не вступил в силу"/>
    <w:rsid w:val="003A5D0A"/>
    <w:rPr>
      <w:color w:val="000000"/>
      <w:shd w:val="clear" w:color="auto" w:fill="D8EDE8"/>
    </w:rPr>
  </w:style>
  <w:style w:type="character" w:customStyle="1" w:styleId="af9">
    <w:name w:val="Опечатки"/>
    <w:rsid w:val="003A5D0A"/>
    <w:rPr>
      <w:color w:val="FF0000"/>
    </w:rPr>
  </w:style>
  <w:style w:type="character" w:customStyle="1" w:styleId="afa">
    <w:name w:val="Активная гипертекстовая ссылка"/>
    <w:basedOn w:val="af3"/>
    <w:rsid w:val="003A5D0A"/>
    <w:rPr>
      <w:rFonts w:cs="Times New Roman"/>
      <w:b/>
      <w:color w:val="106BBE"/>
      <w:sz w:val="26"/>
      <w:u w:val="single"/>
    </w:rPr>
  </w:style>
  <w:style w:type="character" w:customStyle="1" w:styleId="afb">
    <w:name w:val="Сравнение редакций. Добавленный фрагмент"/>
    <w:rsid w:val="003A5D0A"/>
    <w:rPr>
      <w:color w:val="000000"/>
      <w:shd w:val="clear" w:color="auto" w:fill="C1D7FF"/>
    </w:rPr>
  </w:style>
  <w:style w:type="character" w:customStyle="1" w:styleId="afc">
    <w:name w:val="Сравнение редакций. Удаленный фрагмент"/>
    <w:rsid w:val="003A5D0A"/>
    <w:rPr>
      <w:color w:val="000000"/>
      <w:shd w:val="clear" w:color="auto" w:fill="C4C413"/>
    </w:rPr>
  </w:style>
  <w:style w:type="character" w:customStyle="1" w:styleId="afd">
    <w:name w:val="Заголовок своего сообщения"/>
    <w:rsid w:val="003A5D0A"/>
    <w:rPr>
      <w:b/>
      <w:color w:val="26282F"/>
    </w:rPr>
  </w:style>
  <w:style w:type="character" w:customStyle="1" w:styleId="afe">
    <w:name w:val="Заголовок чужого сообщения"/>
    <w:rsid w:val="003A5D0A"/>
    <w:rPr>
      <w:b/>
      <w:color w:val="FF0000"/>
    </w:rPr>
  </w:style>
  <w:style w:type="character" w:customStyle="1" w:styleId="aff">
    <w:name w:val="Выделение для Базового Поиска"/>
    <w:basedOn w:val="af2"/>
    <w:rsid w:val="003A5D0A"/>
    <w:rPr>
      <w:b/>
      <w:color w:val="0058A9"/>
      <w:sz w:val="26"/>
    </w:rPr>
  </w:style>
  <w:style w:type="character" w:customStyle="1" w:styleId="aff0">
    <w:name w:val="Выделение для Базового Поиска (курсив)"/>
    <w:basedOn w:val="aff"/>
    <w:rsid w:val="003A5D0A"/>
    <w:rPr>
      <w:b/>
      <w:i/>
      <w:color w:val="0058A9"/>
      <w:sz w:val="26"/>
    </w:rPr>
  </w:style>
  <w:style w:type="character" w:customStyle="1" w:styleId="aff1">
    <w:name w:val="Ссылка на утративший силу документ"/>
    <w:basedOn w:val="af3"/>
    <w:rsid w:val="003A5D0A"/>
    <w:rPr>
      <w:rFonts w:cs="Times New Roman"/>
      <w:b/>
      <w:color w:val="749232"/>
      <w:sz w:val="26"/>
    </w:rPr>
  </w:style>
  <w:style w:type="character" w:customStyle="1" w:styleId="aff2">
    <w:name w:val="Сравнение редакций"/>
    <w:rsid w:val="003A5D0A"/>
    <w:rPr>
      <w:b w:val="0"/>
    </w:rPr>
  </w:style>
  <w:style w:type="character" w:customStyle="1" w:styleId="aff3">
    <w:name w:val="Цветовое выделение для Текст"/>
    <w:rsid w:val="003A5D0A"/>
    <w:rPr>
      <w:sz w:val="24"/>
    </w:rPr>
  </w:style>
  <w:style w:type="character" w:customStyle="1" w:styleId="aff4">
    <w:name w:val="Текст сноски Знак"/>
    <w:basedOn w:val="a2"/>
    <w:rsid w:val="003A5D0A"/>
    <w:rPr>
      <w:sz w:val="20"/>
      <w:szCs w:val="18"/>
    </w:rPr>
  </w:style>
  <w:style w:type="character" w:styleId="aff5">
    <w:name w:val="footnote reference"/>
    <w:basedOn w:val="a2"/>
    <w:rsid w:val="003A5D0A"/>
    <w:rPr>
      <w:vertAlign w:val="superscript"/>
    </w:rPr>
  </w:style>
  <w:style w:type="character" w:customStyle="1" w:styleId="aff6">
    <w:name w:val="Основной текст Знак"/>
    <w:basedOn w:val="a2"/>
    <w:rsid w:val="003A5D0A"/>
    <w:rPr>
      <w:rFonts w:cs="Times New Roman"/>
      <w:color w:val="000000"/>
      <w:sz w:val="28"/>
      <w:szCs w:val="20"/>
    </w:rPr>
  </w:style>
  <w:style w:type="paragraph" w:customStyle="1" w:styleId="10">
    <w:name w:val="Заголовок1"/>
    <w:basedOn w:val="a1"/>
    <w:next w:val="a0"/>
    <w:rsid w:val="003A5D0A"/>
    <w:pPr>
      <w:keepNext/>
      <w:spacing w:before="240" w:after="120"/>
      <w:jc w:val="center"/>
    </w:pPr>
    <w:rPr>
      <w:rFonts w:ascii="Arial" w:eastAsia="Microsoft YaHei" w:hAnsi="Arial"/>
      <w:b/>
      <w:bCs/>
      <w:sz w:val="56"/>
      <w:szCs w:val="56"/>
    </w:rPr>
  </w:style>
  <w:style w:type="paragraph" w:styleId="a0">
    <w:name w:val="Body Text"/>
    <w:basedOn w:val="a1"/>
    <w:link w:val="13"/>
    <w:rsid w:val="003A5D0A"/>
    <w:pPr>
      <w:spacing w:after="120"/>
      <w:textAlignment w:val="auto"/>
    </w:pPr>
    <w:rPr>
      <w:rFonts w:cs="Times New Roman"/>
      <w:color w:val="000000"/>
      <w:sz w:val="28"/>
      <w:szCs w:val="20"/>
    </w:rPr>
  </w:style>
  <w:style w:type="character" w:customStyle="1" w:styleId="13">
    <w:name w:val="Основной текст Знак1"/>
    <w:basedOn w:val="a2"/>
    <w:link w:val="a0"/>
    <w:rsid w:val="003A5D0A"/>
    <w:rPr>
      <w:rFonts w:ascii="Times New Roman" w:eastAsia="SimSun" w:hAnsi="Times New Roman" w:cs="Times New Roman"/>
      <w:color w:val="000000"/>
      <w:sz w:val="28"/>
      <w:szCs w:val="20"/>
      <w:lang w:eastAsia="zh-CN" w:bidi="hi-IN"/>
    </w:rPr>
  </w:style>
  <w:style w:type="paragraph" w:styleId="aff7">
    <w:name w:val="List"/>
    <w:basedOn w:val="a0"/>
    <w:rsid w:val="003A5D0A"/>
    <w:rPr>
      <w:rFonts w:cs="Mangal"/>
    </w:rPr>
  </w:style>
  <w:style w:type="paragraph" w:styleId="aff8">
    <w:name w:val="Title"/>
    <w:basedOn w:val="a1"/>
    <w:link w:val="aff9"/>
    <w:rsid w:val="003A5D0A"/>
    <w:pPr>
      <w:suppressLineNumbers/>
      <w:spacing w:before="120" w:after="120"/>
    </w:pPr>
    <w:rPr>
      <w:i/>
      <w:iCs/>
    </w:rPr>
  </w:style>
  <w:style w:type="character" w:customStyle="1" w:styleId="aff9">
    <w:name w:val="Название Знак"/>
    <w:basedOn w:val="a2"/>
    <w:link w:val="aff8"/>
    <w:rsid w:val="003A5D0A"/>
    <w:rPr>
      <w:rFonts w:ascii="Times New Roman" w:eastAsia="SimSun" w:hAnsi="Times New Roman" w:cs="Mangal"/>
      <w:i/>
      <w:iCs/>
      <w:sz w:val="24"/>
      <w:szCs w:val="24"/>
      <w:lang w:eastAsia="zh-CN" w:bidi="hi-IN"/>
    </w:rPr>
  </w:style>
  <w:style w:type="paragraph" w:styleId="14">
    <w:name w:val="index 1"/>
    <w:basedOn w:val="a"/>
    <w:next w:val="a"/>
    <w:autoRedefine/>
    <w:uiPriority w:val="99"/>
    <w:semiHidden/>
    <w:unhideWhenUsed/>
    <w:rsid w:val="003A5D0A"/>
    <w:pPr>
      <w:spacing w:after="0" w:line="240" w:lineRule="auto"/>
      <w:ind w:left="220" w:hanging="220"/>
    </w:pPr>
  </w:style>
  <w:style w:type="paragraph" w:styleId="affa">
    <w:name w:val="index heading"/>
    <w:basedOn w:val="a1"/>
    <w:rsid w:val="003A5D0A"/>
    <w:pPr>
      <w:suppressLineNumbers/>
    </w:pPr>
  </w:style>
  <w:style w:type="paragraph" w:styleId="affb">
    <w:name w:val="caption"/>
    <w:basedOn w:val="10"/>
    <w:rsid w:val="003A5D0A"/>
  </w:style>
  <w:style w:type="paragraph" w:customStyle="1" w:styleId="ConsPlusTitle">
    <w:name w:val="ConsPlusTitle"/>
    <w:rsid w:val="003A5D0A"/>
    <w:pPr>
      <w:suppressAutoHyphens/>
      <w:textAlignment w:val="baseline"/>
    </w:pPr>
    <w:rPr>
      <w:rFonts w:ascii="Times New Roman" w:eastAsia="Times New Roman" w:hAnsi="Times New Roman" w:cs="Times New Roman"/>
      <w:b/>
      <w:bCs/>
      <w:sz w:val="28"/>
      <w:szCs w:val="28"/>
      <w:lang w:eastAsia="zh-CN"/>
    </w:rPr>
  </w:style>
  <w:style w:type="paragraph" w:customStyle="1" w:styleId="affc">
    <w:name w:val="Содержимое таблицы"/>
    <w:basedOn w:val="a1"/>
    <w:rsid w:val="003A5D0A"/>
    <w:pPr>
      <w:suppressLineNumbers/>
    </w:pPr>
  </w:style>
  <w:style w:type="paragraph" w:customStyle="1" w:styleId="ConsPlusCell">
    <w:name w:val="ConsPlusCell"/>
    <w:rsid w:val="003A5D0A"/>
    <w:pPr>
      <w:suppressAutoHyphens/>
      <w:textAlignment w:val="baseline"/>
    </w:pPr>
    <w:rPr>
      <w:rFonts w:ascii="Arial" w:eastAsia="Times New Roman" w:hAnsi="Arial" w:cs="Arial"/>
      <w:sz w:val="20"/>
      <w:szCs w:val="20"/>
      <w:lang w:eastAsia="zh-CN"/>
    </w:rPr>
  </w:style>
  <w:style w:type="paragraph" w:customStyle="1" w:styleId="affd">
    <w:name w:val="Заголовок таблицы"/>
    <w:basedOn w:val="affc"/>
    <w:rsid w:val="003A5D0A"/>
    <w:pPr>
      <w:jc w:val="center"/>
    </w:pPr>
    <w:rPr>
      <w:b/>
      <w:bCs/>
    </w:rPr>
  </w:style>
  <w:style w:type="paragraph" w:customStyle="1" w:styleId="ConsPlusCell1">
    <w:name w:val="ConsPlusCell1"/>
    <w:rsid w:val="003A5D0A"/>
    <w:pPr>
      <w:suppressAutoHyphens/>
      <w:textAlignment w:val="baseline"/>
    </w:pPr>
    <w:rPr>
      <w:rFonts w:ascii="Arial" w:eastAsia="Arial" w:hAnsi="Arial" w:cs="Arial"/>
      <w:sz w:val="20"/>
      <w:szCs w:val="20"/>
      <w:lang w:eastAsia="zh-CN" w:bidi="hi-IN"/>
    </w:rPr>
  </w:style>
  <w:style w:type="paragraph" w:customStyle="1" w:styleId="affe">
    <w:name w:val="Прижатый влево"/>
    <w:basedOn w:val="a1"/>
    <w:rsid w:val="003A5D0A"/>
  </w:style>
  <w:style w:type="paragraph" w:customStyle="1" w:styleId="afff">
    <w:name w:val="Текст в заданном формате"/>
    <w:basedOn w:val="a1"/>
    <w:rsid w:val="003A5D0A"/>
    <w:pPr>
      <w:spacing w:after="0"/>
    </w:pPr>
    <w:rPr>
      <w:rFonts w:ascii="Courier New" w:eastAsia="NSimSun" w:hAnsi="Courier New" w:cs="Courier New"/>
      <w:sz w:val="20"/>
      <w:szCs w:val="20"/>
    </w:rPr>
  </w:style>
  <w:style w:type="paragraph" w:customStyle="1" w:styleId="100">
    <w:name w:val="Заголовок 10"/>
    <w:basedOn w:val="10"/>
    <w:next w:val="a0"/>
    <w:rsid w:val="003A5D0A"/>
    <w:rPr>
      <w:sz w:val="42"/>
      <w:szCs w:val="42"/>
    </w:rPr>
  </w:style>
  <w:style w:type="paragraph" w:customStyle="1" w:styleId="ConsPlusNormal1">
    <w:name w:val="ConsPlusNormal1"/>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2">
    <w:name w:val="ConsPlusCel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
    <w:name w:val="ConsPlusNonformat"/>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1">
    <w:name w:val="ConsPlusTitle1"/>
    <w:rsid w:val="003A5D0A"/>
    <w:pPr>
      <w:suppressAutoHyphens/>
      <w:textAlignment w:val="baseline"/>
    </w:pPr>
    <w:rPr>
      <w:rFonts w:ascii="Times New Roman" w:eastAsia="Times New Roman" w:hAnsi="Times New Roman" w:cs="Tahoma"/>
      <w:b/>
      <w:sz w:val="28"/>
      <w:szCs w:val="24"/>
      <w:lang w:eastAsia="zh-CN" w:bidi="hi-IN"/>
    </w:rPr>
  </w:style>
  <w:style w:type="paragraph" w:customStyle="1" w:styleId="ConsPlusNormal2">
    <w:name w:val="ConsPlusNormal2"/>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Cell3">
    <w:name w:val="ConsPlusCell3"/>
    <w:rsid w:val="003A5D0A"/>
    <w:pPr>
      <w:suppressAutoHyphens/>
      <w:textAlignment w:val="baseline"/>
    </w:pPr>
    <w:rPr>
      <w:rFonts w:ascii="Times New Roman" w:eastAsia="Times New Roman" w:hAnsi="Times New Roman" w:cs="Tahoma"/>
      <w:sz w:val="28"/>
      <w:szCs w:val="24"/>
      <w:lang w:eastAsia="zh-CN" w:bidi="hi-IN"/>
    </w:rPr>
  </w:style>
  <w:style w:type="paragraph" w:customStyle="1" w:styleId="ConsPlusNonformat1">
    <w:name w:val="ConsPlusNonformat1"/>
    <w:rsid w:val="003A5D0A"/>
    <w:pPr>
      <w:suppressAutoHyphens/>
      <w:textAlignment w:val="baseline"/>
    </w:pPr>
    <w:rPr>
      <w:rFonts w:ascii="Courier New" w:eastAsia="Times New Roman" w:hAnsi="Courier New" w:cs="Tahoma"/>
      <w:sz w:val="20"/>
      <w:szCs w:val="24"/>
      <w:lang w:eastAsia="zh-CN" w:bidi="hi-IN"/>
    </w:rPr>
  </w:style>
  <w:style w:type="paragraph" w:customStyle="1" w:styleId="ConsPlusTitle2">
    <w:name w:val="ConsPlusTitle2"/>
    <w:rsid w:val="003A5D0A"/>
    <w:pPr>
      <w:suppressAutoHyphens/>
      <w:textAlignment w:val="baseline"/>
    </w:pPr>
    <w:rPr>
      <w:rFonts w:ascii="Times New Roman" w:eastAsia="Times New Roman" w:hAnsi="Times New Roman" w:cs="Tahoma"/>
      <w:b/>
      <w:sz w:val="28"/>
      <w:szCs w:val="24"/>
      <w:lang w:eastAsia="zh-CN" w:bidi="hi-IN"/>
    </w:rPr>
  </w:style>
  <w:style w:type="paragraph" w:styleId="afff0">
    <w:name w:val="Block Text"/>
    <w:basedOn w:val="a1"/>
    <w:rsid w:val="003A5D0A"/>
    <w:pPr>
      <w:spacing w:after="283"/>
      <w:ind w:left="567" w:right="567"/>
    </w:pPr>
  </w:style>
  <w:style w:type="paragraph" w:styleId="afff1">
    <w:name w:val="Subtitle"/>
    <w:basedOn w:val="10"/>
    <w:next w:val="a0"/>
    <w:link w:val="afff2"/>
    <w:rsid w:val="003A5D0A"/>
    <w:pPr>
      <w:spacing w:before="60"/>
    </w:pPr>
    <w:rPr>
      <w:i/>
      <w:iCs/>
      <w:sz w:val="36"/>
      <w:szCs w:val="36"/>
    </w:rPr>
  </w:style>
  <w:style w:type="character" w:customStyle="1" w:styleId="afff2">
    <w:name w:val="Подзаголовок Знак"/>
    <w:basedOn w:val="a2"/>
    <w:link w:val="afff1"/>
    <w:rsid w:val="003A5D0A"/>
    <w:rPr>
      <w:rFonts w:ascii="Arial" w:eastAsia="Microsoft YaHei" w:hAnsi="Arial" w:cs="Mangal"/>
      <w:b/>
      <w:bCs/>
      <w:i/>
      <w:iCs/>
      <w:sz w:val="36"/>
      <w:szCs w:val="36"/>
      <w:lang w:eastAsia="zh-CN" w:bidi="hi-IN"/>
    </w:rPr>
  </w:style>
  <w:style w:type="paragraph" w:customStyle="1" w:styleId="afff3">
    <w:name w:val="Первая строка с отступом"/>
    <w:basedOn w:val="a0"/>
    <w:rsid w:val="003A5D0A"/>
    <w:pPr>
      <w:spacing w:after="0"/>
      <w:ind w:firstLine="283"/>
    </w:pPr>
  </w:style>
  <w:style w:type="paragraph" w:customStyle="1" w:styleId="ConsPlusDocList">
    <w:name w:val="ConsPlusDocList"/>
    <w:rsid w:val="003A5D0A"/>
    <w:pPr>
      <w:suppressAutoHyphens/>
      <w:textAlignment w:val="baseline"/>
    </w:pPr>
    <w:rPr>
      <w:rFonts w:ascii="Courier New" w:eastAsia="Arial" w:hAnsi="Courier New" w:cs="Courier New"/>
      <w:sz w:val="20"/>
      <w:szCs w:val="24"/>
      <w:lang w:eastAsia="zh-CN" w:bidi="hi-IN"/>
    </w:rPr>
  </w:style>
  <w:style w:type="paragraph" w:customStyle="1" w:styleId="ConsPlusTitlePage">
    <w:name w:val="ConsPlusTitlePage"/>
    <w:rsid w:val="003A5D0A"/>
    <w:pPr>
      <w:suppressAutoHyphens/>
      <w:textAlignment w:val="baseline"/>
    </w:pPr>
    <w:rPr>
      <w:rFonts w:ascii="Tahoma" w:eastAsia="Arial" w:hAnsi="Tahoma" w:cs="Courier New"/>
      <w:sz w:val="20"/>
      <w:szCs w:val="24"/>
      <w:lang w:eastAsia="zh-CN" w:bidi="hi-IN"/>
    </w:rPr>
  </w:style>
  <w:style w:type="paragraph" w:customStyle="1" w:styleId="ConsPlusJurTerm">
    <w:name w:val="ConsPlusJurTerm"/>
    <w:rsid w:val="003A5D0A"/>
    <w:pPr>
      <w:suppressAutoHyphens/>
      <w:textAlignment w:val="baseline"/>
    </w:pPr>
    <w:rPr>
      <w:rFonts w:ascii="Tahoma" w:eastAsia="Arial" w:hAnsi="Tahoma" w:cs="Courier New"/>
      <w:sz w:val="26"/>
      <w:szCs w:val="24"/>
      <w:lang w:eastAsia="zh-CN" w:bidi="hi-IN"/>
    </w:rPr>
  </w:style>
  <w:style w:type="paragraph" w:customStyle="1" w:styleId="afff4">
    <w:name w:val="Таблицы (моноширинный)"/>
    <w:basedOn w:val="a1"/>
    <w:rsid w:val="003A5D0A"/>
    <w:rPr>
      <w:rFonts w:ascii="Courier New" w:eastAsia="Courier New" w:hAnsi="Courier New" w:cs="Courier New"/>
    </w:rPr>
  </w:style>
  <w:style w:type="paragraph" w:customStyle="1" w:styleId="afff5">
    <w:name w:val="Комментарий"/>
    <w:rsid w:val="003A5D0A"/>
    <w:pPr>
      <w:suppressAutoHyphens/>
      <w:textAlignment w:val="baseline"/>
    </w:pPr>
    <w:rPr>
      <w:rFonts w:ascii="Times New Roman" w:eastAsia="SimSun" w:hAnsi="Times New Roman" w:cs="Mangal"/>
      <w:color w:val="353842"/>
      <w:sz w:val="24"/>
      <w:szCs w:val="24"/>
      <w:shd w:val="clear" w:color="auto" w:fill="F0F0F0"/>
      <w:lang w:eastAsia="zh-CN" w:bidi="hi-IN"/>
    </w:rPr>
  </w:style>
  <w:style w:type="paragraph" w:customStyle="1" w:styleId="afff6">
    <w:name w:val="Моноширинный"/>
    <w:basedOn w:val="a1"/>
    <w:rsid w:val="003A5D0A"/>
    <w:rPr>
      <w:rFonts w:ascii="Courier New" w:eastAsia="Courier New" w:hAnsi="Courier New" w:cs="Courier New"/>
    </w:rPr>
  </w:style>
  <w:style w:type="paragraph" w:customStyle="1" w:styleId="afff7">
    <w:name w:val="Текст (справка)"/>
    <w:basedOn w:val="a1"/>
    <w:rsid w:val="003A5D0A"/>
    <w:pPr>
      <w:spacing w:after="0"/>
      <w:ind w:left="170" w:right="170"/>
    </w:pPr>
  </w:style>
  <w:style w:type="paragraph" w:customStyle="1" w:styleId="afff8">
    <w:name w:val="Заголовок статьи"/>
    <w:basedOn w:val="a1"/>
    <w:rsid w:val="003A5D0A"/>
    <w:pPr>
      <w:spacing w:after="0"/>
      <w:ind w:left="1612" w:hanging="892"/>
      <w:jc w:val="both"/>
    </w:pPr>
  </w:style>
  <w:style w:type="paragraph" w:customStyle="1" w:styleId="afff9">
    <w:name w:val="Нормальный (таблица)"/>
    <w:basedOn w:val="a1"/>
    <w:rsid w:val="003A5D0A"/>
    <w:pPr>
      <w:jc w:val="both"/>
    </w:pPr>
  </w:style>
  <w:style w:type="paragraph" w:customStyle="1" w:styleId="afffa">
    <w:name w:val="Текст (лев. подпись)"/>
    <w:basedOn w:val="a1"/>
    <w:rsid w:val="003A5D0A"/>
  </w:style>
  <w:style w:type="paragraph" w:customStyle="1" w:styleId="afffb">
    <w:name w:val="Текст (прав. подпись)"/>
    <w:basedOn w:val="a1"/>
    <w:rsid w:val="003A5D0A"/>
    <w:pPr>
      <w:jc w:val="right"/>
    </w:pPr>
  </w:style>
  <w:style w:type="paragraph" w:customStyle="1" w:styleId="afffc">
    <w:name w:val="Текст в таблице"/>
    <w:basedOn w:val="afff9"/>
    <w:rsid w:val="003A5D0A"/>
    <w:pPr>
      <w:spacing w:after="0"/>
      <w:ind w:firstLine="500"/>
    </w:pPr>
  </w:style>
  <w:style w:type="paragraph" w:customStyle="1" w:styleId="afffd">
    <w:name w:val="Технический комментарий"/>
    <w:basedOn w:val="a1"/>
    <w:rsid w:val="003A5D0A"/>
    <w:rPr>
      <w:color w:val="463F31"/>
      <w:shd w:val="clear" w:color="auto" w:fill="FFFFA6"/>
    </w:rPr>
  </w:style>
  <w:style w:type="paragraph" w:customStyle="1" w:styleId="afffe">
    <w:name w:val="Информация об изменениях документа"/>
    <w:basedOn w:val="afff5"/>
    <w:rsid w:val="003A5D0A"/>
    <w:rPr>
      <w:i/>
    </w:rPr>
  </w:style>
  <w:style w:type="paragraph" w:customStyle="1" w:styleId="affff">
    <w:name w:val="Комментарий пользователя"/>
    <w:basedOn w:val="afff5"/>
    <w:rsid w:val="003A5D0A"/>
    <w:rPr>
      <w:shd w:val="clear" w:color="auto" w:fill="FFDFE0"/>
    </w:rPr>
  </w:style>
  <w:style w:type="paragraph" w:customStyle="1" w:styleId="affff0">
    <w:name w:val="Оглавление"/>
    <w:basedOn w:val="afff4"/>
    <w:rsid w:val="003A5D0A"/>
    <w:pPr>
      <w:spacing w:after="0"/>
      <w:ind w:left="140"/>
    </w:pPr>
  </w:style>
  <w:style w:type="paragraph" w:customStyle="1" w:styleId="affff1">
    <w:name w:val="Словарная статья"/>
    <w:basedOn w:val="a1"/>
    <w:rsid w:val="003A5D0A"/>
    <w:pPr>
      <w:spacing w:after="0"/>
      <w:ind w:right="118"/>
      <w:jc w:val="both"/>
    </w:pPr>
  </w:style>
  <w:style w:type="paragraph" w:customStyle="1" w:styleId="affff2">
    <w:name w:val="Колонтитул (левый)"/>
    <w:basedOn w:val="afffa"/>
    <w:rsid w:val="003A5D0A"/>
    <w:rPr>
      <w:sz w:val="14"/>
    </w:rPr>
  </w:style>
  <w:style w:type="paragraph" w:customStyle="1" w:styleId="affff3">
    <w:name w:val="Колонтитул (правый)"/>
    <w:basedOn w:val="afffb"/>
    <w:rsid w:val="003A5D0A"/>
    <w:rPr>
      <w:sz w:val="14"/>
    </w:rPr>
  </w:style>
  <w:style w:type="paragraph" w:customStyle="1" w:styleId="affff4">
    <w:name w:val="Основное меню (преемственное)"/>
    <w:basedOn w:val="a1"/>
    <w:rsid w:val="003A5D0A"/>
    <w:pPr>
      <w:spacing w:after="0"/>
      <w:ind w:firstLine="720"/>
      <w:jc w:val="both"/>
    </w:pPr>
    <w:rPr>
      <w:rFonts w:ascii="Verdana" w:eastAsia="Verdana" w:hAnsi="Verdana" w:cs="Verdana"/>
      <w:sz w:val="22"/>
    </w:rPr>
  </w:style>
  <w:style w:type="paragraph" w:customStyle="1" w:styleId="affff5">
    <w:name w:val="Постоянная часть"/>
    <w:basedOn w:val="affff4"/>
    <w:rsid w:val="003A5D0A"/>
    <w:rPr>
      <w:sz w:val="20"/>
    </w:rPr>
  </w:style>
  <w:style w:type="paragraph" w:customStyle="1" w:styleId="affff6">
    <w:name w:val="Переменная часть"/>
    <w:basedOn w:val="affff4"/>
    <w:rsid w:val="003A5D0A"/>
    <w:rPr>
      <w:sz w:val="18"/>
    </w:rPr>
  </w:style>
  <w:style w:type="paragraph" w:customStyle="1" w:styleId="affff7">
    <w:name w:val="Интерактивный заголовок"/>
    <w:basedOn w:val="10"/>
    <w:rsid w:val="003A5D0A"/>
    <w:rPr>
      <w:rFonts w:ascii="Verdana" w:eastAsia="Verdana" w:hAnsi="Verdana" w:cs="Verdana"/>
      <w:color w:val="0058A9"/>
      <w:sz w:val="22"/>
      <w:shd w:val="clear" w:color="auto" w:fill="F0F0F0"/>
    </w:rPr>
  </w:style>
  <w:style w:type="paragraph" w:customStyle="1" w:styleId="affff8">
    <w:name w:val="Центрированный (таблица)"/>
    <w:basedOn w:val="afff9"/>
    <w:rsid w:val="003A5D0A"/>
    <w:pPr>
      <w:jc w:val="center"/>
    </w:pPr>
  </w:style>
  <w:style w:type="paragraph" w:customStyle="1" w:styleId="affff9">
    <w:name w:val="Необходимые документы"/>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a">
    <w:name w:val="Куда обратиться?"/>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b">
    <w:name w:val="Внимание: недобросовестность!"/>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c">
    <w:name w:val="Внимание: криминал!!"/>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d">
    <w:name w:val="Примечание."/>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e">
    <w:name w:val="Пример."/>
    <w:rsid w:val="003A5D0A"/>
    <w:pPr>
      <w:suppressAutoHyphens/>
      <w:textAlignment w:val="baseline"/>
    </w:pPr>
    <w:rPr>
      <w:rFonts w:ascii="Times New Roman" w:eastAsia="SimSun" w:hAnsi="Times New Roman" w:cs="Mangal"/>
      <w:sz w:val="24"/>
      <w:szCs w:val="24"/>
      <w:shd w:val="clear" w:color="auto" w:fill="F5F3DA"/>
      <w:lang w:eastAsia="zh-CN" w:bidi="hi-IN"/>
    </w:rPr>
  </w:style>
  <w:style w:type="paragraph" w:customStyle="1" w:styleId="afffff">
    <w:name w:val="Информация об изменениях"/>
    <w:rsid w:val="003A5D0A"/>
    <w:pPr>
      <w:suppressAutoHyphens/>
      <w:textAlignment w:val="baseline"/>
    </w:pPr>
    <w:rPr>
      <w:rFonts w:ascii="Times New Roman" w:eastAsia="SimSun" w:hAnsi="Times New Roman" w:cs="Mangal"/>
      <w:color w:val="353842"/>
      <w:sz w:val="18"/>
      <w:szCs w:val="24"/>
      <w:shd w:val="clear" w:color="auto" w:fill="EAEFED"/>
      <w:lang w:eastAsia="zh-CN" w:bidi="hi-IN"/>
    </w:rPr>
  </w:style>
  <w:style w:type="paragraph" w:customStyle="1" w:styleId="afffff0">
    <w:name w:val="Заголовок для информации об изменениях"/>
    <w:basedOn w:val="1"/>
    <w:rsid w:val="003A5D0A"/>
    <w:rPr>
      <w:color w:val="26282F"/>
      <w:sz w:val="18"/>
      <w:shd w:val="clear" w:color="auto" w:fill="FFFFFF"/>
    </w:rPr>
  </w:style>
  <w:style w:type="paragraph" w:customStyle="1" w:styleId="afffff1">
    <w:name w:val="Подвал для информации об изменениях"/>
    <w:basedOn w:val="1"/>
    <w:rsid w:val="003A5D0A"/>
    <w:pPr>
      <w:spacing w:before="108" w:after="108"/>
    </w:pPr>
    <w:rPr>
      <w:b w:val="0"/>
      <w:color w:val="26282F"/>
      <w:sz w:val="18"/>
    </w:rPr>
  </w:style>
  <w:style w:type="paragraph" w:customStyle="1" w:styleId="afffff2">
    <w:name w:val="Текст информации об изменениях"/>
    <w:basedOn w:val="a1"/>
    <w:rsid w:val="003A5D0A"/>
    <w:pPr>
      <w:spacing w:after="0"/>
      <w:ind w:firstLine="720"/>
      <w:jc w:val="both"/>
    </w:pPr>
    <w:rPr>
      <w:color w:val="353842"/>
      <w:sz w:val="18"/>
    </w:rPr>
  </w:style>
  <w:style w:type="paragraph" w:customStyle="1" w:styleId="afffff3">
    <w:name w:val="Подзаголовок для информации об изменениях"/>
    <w:basedOn w:val="afffff2"/>
    <w:rsid w:val="003A5D0A"/>
    <w:rPr>
      <w:b/>
    </w:rPr>
  </w:style>
  <w:style w:type="paragraph" w:customStyle="1" w:styleId="afffff4">
    <w:name w:val="Заголовок группы контролов"/>
    <w:basedOn w:val="a1"/>
    <w:rsid w:val="003A5D0A"/>
    <w:pPr>
      <w:spacing w:after="0"/>
      <w:ind w:firstLine="720"/>
      <w:jc w:val="both"/>
    </w:pPr>
    <w:rPr>
      <w:b/>
      <w:color w:val="000000"/>
    </w:rPr>
  </w:style>
  <w:style w:type="paragraph" w:customStyle="1" w:styleId="afffff5">
    <w:name w:val="Заголовок распахивающейся части диалога"/>
    <w:basedOn w:val="a1"/>
    <w:rsid w:val="003A5D0A"/>
    <w:pPr>
      <w:spacing w:after="0"/>
      <w:ind w:firstLine="720"/>
      <w:jc w:val="both"/>
    </w:pPr>
    <w:rPr>
      <w:i/>
      <w:color w:val="000080"/>
      <w:sz w:val="22"/>
    </w:rPr>
  </w:style>
  <w:style w:type="paragraph" w:customStyle="1" w:styleId="afffff6">
    <w:name w:val="Ссылка на официальную публикацию"/>
    <w:basedOn w:val="a1"/>
    <w:rsid w:val="003A5D0A"/>
    <w:pPr>
      <w:spacing w:after="0"/>
      <w:ind w:firstLine="720"/>
      <w:jc w:val="both"/>
    </w:pPr>
  </w:style>
  <w:style w:type="paragraph" w:customStyle="1" w:styleId="afffff7">
    <w:name w:val="Подчёркнутый текст"/>
    <w:basedOn w:val="a1"/>
    <w:rsid w:val="003A5D0A"/>
    <w:pPr>
      <w:spacing w:after="0"/>
      <w:ind w:firstLine="720"/>
      <w:jc w:val="both"/>
    </w:pPr>
  </w:style>
  <w:style w:type="paragraph" w:customStyle="1" w:styleId="afffff8">
    <w:name w:val="Внимание"/>
    <w:basedOn w:val="a1"/>
    <w:rsid w:val="003A5D0A"/>
    <w:rPr>
      <w:shd w:val="clear" w:color="auto" w:fill="F5F3DA"/>
    </w:rPr>
  </w:style>
  <w:style w:type="paragraph" w:customStyle="1" w:styleId="afffff9">
    <w:name w:val="Напишите нам"/>
    <w:basedOn w:val="a1"/>
    <w:rsid w:val="003A5D0A"/>
    <w:rPr>
      <w:sz w:val="20"/>
      <w:shd w:val="clear" w:color="auto" w:fill="EFFFAD"/>
    </w:rPr>
  </w:style>
  <w:style w:type="paragraph" w:customStyle="1" w:styleId="afffffa">
    <w:name w:val="Текст ЭР (см. также)"/>
    <w:basedOn w:val="a1"/>
    <w:rsid w:val="003A5D0A"/>
    <w:pPr>
      <w:spacing w:before="200" w:after="0"/>
    </w:pPr>
    <w:rPr>
      <w:sz w:val="20"/>
    </w:rPr>
  </w:style>
  <w:style w:type="paragraph" w:customStyle="1" w:styleId="afffffb">
    <w:name w:val="Заголовок ЭР (левое окно)"/>
    <w:basedOn w:val="a1"/>
    <w:rsid w:val="003A5D0A"/>
    <w:pPr>
      <w:spacing w:before="300" w:after="250"/>
      <w:jc w:val="center"/>
    </w:pPr>
    <w:rPr>
      <w:b/>
      <w:color w:val="26282F"/>
      <w:sz w:val="26"/>
    </w:rPr>
  </w:style>
  <w:style w:type="paragraph" w:customStyle="1" w:styleId="afffffc">
    <w:name w:val="Заголовок ЭР (правое окно)"/>
    <w:basedOn w:val="afffffb"/>
    <w:rsid w:val="003A5D0A"/>
    <w:pPr>
      <w:jc w:val="left"/>
    </w:pPr>
  </w:style>
  <w:style w:type="paragraph" w:customStyle="1" w:styleId="-0">
    <w:name w:val="ЭР-содержание (правое окно)"/>
    <w:basedOn w:val="a1"/>
    <w:rsid w:val="003A5D0A"/>
    <w:pPr>
      <w:spacing w:before="300" w:after="0"/>
    </w:pPr>
  </w:style>
  <w:style w:type="paragraph" w:customStyle="1" w:styleId="afffffd">
    <w:name w:val="Формула"/>
    <w:basedOn w:val="a1"/>
    <w:rsid w:val="003A5D0A"/>
    <w:rPr>
      <w:shd w:val="clear" w:color="auto" w:fill="F5F3DA"/>
    </w:rPr>
  </w:style>
  <w:style w:type="paragraph" w:customStyle="1" w:styleId="afffffe">
    <w:name w:val="Дочерний элемент списка"/>
    <w:basedOn w:val="a1"/>
    <w:rsid w:val="003A5D0A"/>
    <w:pPr>
      <w:jc w:val="both"/>
    </w:pPr>
    <w:rPr>
      <w:color w:val="868381"/>
      <w:sz w:val="20"/>
    </w:rPr>
  </w:style>
  <w:style w:type="paragraph" w:customStyle="1" w:styleId="22">
    <w:name w:val="Обзор изменений документа 2"/>
    <w:rsid w:val="003A5D0A"/>
    <w:pPr>
      <w:suppressAutoHyphens/>
      <w:textAlignment w:val="baseline"/>
    </w:pPr>
    <w:rPr>
      <w:rFonts w:ascii="Times New Roman" w:eastAsia="SimSun" w:hAnsi="Times New Roman" w:cs="Mangal"/>
      <w:i/>
      <w:color w:val="800080"/>
      <w:sz w:val="24"/>
      <w:szCs w:val="24"/>
      <w:lang w:eastAsia="zh-CN" w:bidi="hi-IN"/>
    </w:rPr>
  </w:style>
  <w:style w:type="paragraph" w:customStyle="1" w:styleId="15">
    <w:name w:val="Обзор изменений документа 1"/>
    <w:basedOn w:val="a1"/>
    <w:rsid w:val="003A5D0A"/>
    <w:pPr>
      <w:jc w:val="center"/>
    </w:pPr>
    <w:rPr>
      <w:i/>
      <w:color w:val="800080"/>
    </w:rPr>
  </w:style>
  <w:style w:type="paragraph" w:customStyle="1" w:styleId="affffff">
    <w:name w:val="Основное меню (по умолчанию)"/>
    <w:basedOn w:val="a1"/>
    <w:rsid w:val="003A5D0A"/>
    <w:pPr>
      <w:spacing w:after="0"/>
      <w:ind w:firstLine="720"/>
      <w:jc w:val="both"/>
    </w:pPr>
    <w:rPr>
      <w:sz w:val="20"/>
    </w:rPr>
  </w:style>
  <w:style w:type="paragraph" w:customStyle="1" w:styleId="affffff0">
    <w:name w:val="Подсказки для контекста"/>
    <w:basedOn w:val="a1"/>
    <w:rsid w:val="003A5D0A"/>
    <w:pPr>
      <w:spacing w:after="0"/>
      <w:ind w:firstLine="720"/>
    </w:pPr>
    <w:rPr>
      <w:color w:val="000000"/>
      <w:sz w:val="16"/>
    </w:rPr>
  </w:style>
  <w:style w:type="paragraph" w:styleId="affffff1">
    <w:name w:val="footnote text"/>
    <w:basedOn w:val="a1"/>
    <w:link w:val="16"/>
    <w:rsid w:val="003A5D0A"/>
    <w:rPr>
      <w:sz w:val="20"/>
      <w:szCs w:val="18"/>
    </w:rPr>
  </w:style>
  <w:style w:type="character" w:customStyle="1" w:styleId="16">
    <w:name w:val="Текст сноски Знак1"/>
    <w:basedOn w:val="a2"/>
    <w:link w:val="affffff1"/>
    <w:rsid w:val="003A5D0A"/>
    <w:rPr>
      <w:rFonts w:ascii="Times New Roman" w:eastAsia="SimSun" w:hAnsi="Times New Roman" w:cs="Mangal"/>
      <w:sz w:val="20"/>
      <w:szCs w:val="18"/>
      <w:lang w:eastAsia="zh-CN" w:bidi="hi-IN"/>
    </w:rPr>
  </w:style>
  <w:style w:type="paragraph" w:customStyle="1" w:styleId="western">
    <w:name w:val="western"/>
    <w:basedOn w:val="a1"/>
    <w:rsid w:val="003A5D0A"/>
    <w:pPr>
      <w:spacing w:before="100" w:after="119"/>
      <w:textAlignment w:val="auto"/>
    </w:pPr>
    <w:rPr>
      <w:rFonts w:eastAsia="Times New Roman" w:cs="Times New Roman"/>
      <w:color w:val="000000"/>
      <w:sz w:val="28"/>
      <w:szCs w:val="28"/>
      <w:lang w:eastAsia="ru-RU" w:bidi="ar-SA"/>
    </w:rPr>
  </w:style>
  <w:style w:type="paragraph" w:customStyle="1" w:styleId="17">
    <w:name w:val="нум список 1"/>
    <w:rsid w:val="003A5D0A"/>
    <w:pPr>
      <w:suppressAutoHyphens/>
      <w:spacing w:before="120" w:after="120" w:line="360" w:lineRule="atLeast"/>
      <w:jc w:val="both"/>
    </w:pPr>
    <w:rPr>
      <w:rFonts w:ascii="Times New Roman" w:eastAsia="SimSun" w:hAnsi="Times New Roman" w:cs="Mangal"/>
      <w:color w:val="000000"/>
      <w:sz w:val="20"/>
      <w:szCs w:val="20"/>
      <w:lang w:eastAsia="zh-CN" w:bidi="hi-IN"/>
    </w:rPr>
  </w:style>
  <w:style w:type="character" w:customStyle="1" w:styleId="extended-textfull">
    <w:name w:val="extended-text__full"/>
    <w:basedOn w:val="a2"/>
    <w:rsid w:val="003A5D0A"/>
  </w:style>
  <w:style w:type="character" w:customStyle="1" w:styleId="affffff2">
    <w:name w:val="Основной текст_"/>
    <w:link w:val="23"/>
    <w:rsid w:val="003A5D0A"/>
    <w:rPr>
      <w:rFonts w:ascii="Times New Roman" w:eastAsia="Times New Roman" w:hAnsi="Times New Roman" w:cs="Times New Roman"/>
      <w:spacing w:val="7"/>
      <w:sz w:val="20"/>
      <w:szCs w:val="20"/>
      <w:shd w:val="clear" w:color="auto" w:fill="FFFFFF"/>
    </w:rPr>
  </w:style>
  <w:style w:type="character" w:customStyle="1" w:styleId="9">
    <w:name w:val="Основной текст (9)_"/>
    <w:link w:val="90"/>
    <w:rsid w:val="003A5D0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3A5D0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23">
    <w:name w:val="Основной текст2"/>
    <w:basedOn w:val="a"/>
    <w:link w:val="affffff2"/>
    <w:rsid w:val="003A5D0A"/>
    <w:pPr>
      <w:shd w:val="clear" w:color="auto" w:fill="FFFFFF"/>
      <w:spacing w:before="120" w:after="360" w:line="0" w:lineRule="atLeast"/>
      <w:ind w:hanging="1800"/>
      <w:jc w:val="both"/>
    </w:pPr>
    <w:rPr>
      <w:rFonts w:ascii="Times New Roman" w:eastAsia="Times New Roman" w:hAnsi="Times New Roman" w:cs="Times New Roman"/>
      <w:spacing w:val="7"/>
      <w:sz w:val="20"/>
      <w:szCs w:val="20"/>
    </w:rPr>
  </w:style>
  <w:style w:type="paragraph" w:customStyle="1" w:styleId="90">
    <w:name w:val="Основной текст (9)"/>
    <w:basedOn w:val="a"/>
    <w:link w:val="9"/>
    <w:rsid w:val="003A5D0A"/>
    <w:pPr>
      <w:shd w:val="clear" w:color="auto" w:fill="FFFFFF"/>
      <w:spacing w:after="240" w:line="0" w:lineRule="atLeast"/>
      <w:ind w:hanging="2080"/>
      <w:jc w:val="both"/>
    </w:pPr>
    <w:rPr>
      <w:rFonts w:ascii="Times New Roman" w:eastAsia="Times New Roman" w:hAnsi="Times New Roman" w:cs="Times New Roman"/>
      <w:i/>
      <w:iCs/>
      <w:spacing w:val="1"/>
      <w:sz w:val="20"/>
      <w:szCs w:val="20"/>
    </w:rPr>
  </w:style>
  <w:style w:type="character" w:customStyle="1" w:styleId="FontStyle18">
    <w:name w:val="Font Style18"/>
    <w:rsid w:val="003A5D0A"/>
    <w:rPr>
      <w:rFonts w:ascii="Times New Roman" w:hAnsi="Times New Roman" w:cs="Times New Roman" w:hint="default"/>
      <w:b/>
      <w:bCs/>
      <w:sz w:val="26"/>
      <w:szCs w:val="26"/>
    </w:rPr>
  </w:style>
  <w:style w:type="paragraph" w:styleId="affffff3">
    <w:name w:val="No Spacing"/>
    <w:qFormat/>
    <w:rsid w:val="003A5D0A"/>
    <w:pPr>
      <w:spacing w:after="0" w:line="240" w:lineRule="auto"/>
    </w:pPr>
    <w:rPr>
      <w:rFonts w:ascii="Times New Roman" w:eastAsia="Calibri" w:hAnsi="Times New Roman" w:cs="Times New Roman"/>
      <w:sz w:val="28"/>
      <w:szCs w:val="28"/>
    </w:rPr>
  </w:style>
  <w:style w:type="character" w:customStyle="1" w:styleId="a6">
    <w:name w:val="Абзац списка Знак"/>
    <w:aliases w:val="ТЗ список Знак,Абзац списка нумерованный Знак"/>
    <w:link w:val="a5"/>
    <w:uiPriority w:val="34"/>
    <w:qFormat/>
    <w:locked/>
    <w:rsid w:val="003A5D0A"/>
    <w:rPr>
      <w:rFonts w:eastAsiaTheme="minorEastAsia"/>
      <w:lang w:eastAsia="ru-RU"/>
    </w:rPr>
  </w:style>
  <w:style w:type="character" w:customStyle="1" w:styleId="31">
    <w:name w:val="Основной текст (3)_"/>
    <w:link w:val="32"/>
    <w:rsid w:val="003A5D0A"/>
    <w:rPr>
      <w:rFonts w:ascii="Times New Roman" w:eastAsia="Times New Roman" w:hAnsi="Times New Roman" w:cs="Times New Roman"/>
      <w:b/>
      <w:bCs/>
      <w:spacing w:val="7"/>
      <w:sz w:val="20"/>
      <w:szCs w:val="20"/>
      <w:shd w:val="clear" w:color="auto" w:fill="FFFFFF"/>
    </w:rPr>
  </w:style>
  <w:style w:type="paragraph" w:customStyle="1" w:styleId="32">
    <w:name w:val="Основной текст (3)"/>
    <w:basedOn w:val="a"/>
    <w:link w:val="31"/>
    <w:rsid w:val="003A5D0A"/>
    <w:pPr>
      <w:shd w:val="clear" w:color="auto" w:fill="FFFFFF"/>
      <w:spacing w:after="0" w:line="0" w:lineRule="atLeast"/>
      <w:ind w:firstLine="567"/>
      <w:jc w:val="both"/>
    </w:pPr>
    <w:rPr>
      <w:rFonts w:ascii="Times New Roman" w:eastAsia="Times New Roman" w:hAnsi="Times New Roman" w:cs="Times New Roman"/>
      <w:b/>
      <w:bCs/>
      <w:spacing w:val="7"/>
      <w:sz w:val="20"/>
      <w:szCs w:val="20"/>
    </w:rPr>
  </w:style>
  <w:style w:type="paragraph" w:customStyle="1" w:styleId="18">
    <w:name w:val="Основной текст1"/>
    <w:basedOn w:val="a"/>
    <w:rsid w:val="003A5D0A"/>
    <w:pPr>
      <w:widowControl w:val="0"/>
      <w:spacing w:after="0" w:line="240" w:lineRule="auto"/>
      <w:ind w:firstLine="400"/>
    </w:pPr>
    <w:rPr>
      <w:rFonts w:ascii="Times New Roman" w:eastAsia="Times New Roman" w:hAnsi="Times New Roman" w:cs="Times New Roman"/>
      <w:sz w:val="28"/>
      <w:szCs w:val="28"/>
    </w:rPr>
  </w:style>
  <w:style w:type="character" w:customStyle="1" w:styleId="affffff4">
    <w:name w:val="Колонтитул_"/>
    <w:link w:val="affffff5"/>
    <w:rsid w:val="003A5D0A"/>
    <w:rPr>
      <w:rFonts w:ascii="Times New Roman" w:eastAsia="Times New Roman" w:hAnsi="Times New Roman" w:cs="Times New Roman"/>
      <w:b/>
      <w:bCs/>
      <w:spacing w:val="14"/>
      <w:sz w:val="21"/>
      <w:szCs w:val="21"/>
      <w:shd w:val="clear" w:color="auto" w:fill="FFFFFF"/>
    </w:rPr>
  </w:style>
  <w:style w:type="character" w:customStyle="1" w:styleId="24">
    <w:name w:val="Заголовок №2_"/>
    <w:link w:val="25"/>
    <w:rsid w:val="003A5D0A"/>
    <w:rPr>
      <w:rFonts w:ascii="Times New Roman" w:eastAsia="Times New Roman" w:hAnsi="Times New Roman" w:cs="Times New Roman"/>
      <w:b/>
      <w:bCs/>
      <w:spacing w:val="7"/>
      <w:sz w:val="20"/>
      <w:szCs w:val="20"/>
      <w:shd w:val="clear" w:color="auto" w:fill="FFFFFF"/>
    </w:rPr>
  </w:style>
  <w:style w:type="paragraph" w:customStyle="1" w:styleId="affffff5">
    <w:name w:val="Колонтитул"/>
    <w:basedOn w:val="a"/>
    <w:link w:val="affffff4"/>
    <w:rsid w:val="003A5D0A"/>
    <w:pPr>
      <w:shd w:val="clear" w:color="auto" w:fill="FFFFFF"/>
      <w:spacing w:after="0" w:line="0" w:lineRule="atLeast"/>
      <w:ind w:firstLine="567"/>
      <w:jc w:val="both"/>
    </w:pPr>
    <w:rPr>
      <w:rFonts w:ascii="Times New Roman" w:eastAsia="Times New Roman" w:hAnsi="Times New Roman" w:cs="Times New Roman"/>
      <w:b/>
      <w:bCs/>
      <w:spacing w:val="14"/>
      <w:sz w:val="21"/>
      <w:szCs w:val="21"/>
    </w:rPr>
  </w:style>
  <w:style w:type="paragraph" w:customStyle="1" w:styleId="25">
    <w:name w:val="Заголовок №2"/>
    <w:basedOn w:val="a"/>
    <w:link w:val="24"/>
    <w:rsid w:val="003A5D0A"/>
    <w:pPr>
      <w:shd w:val="clear" w:color="auto" w:fill="FFFFFF"/>
      <w:spacing w:after="300" w:line="0" w:lineRule="atLeast"/>
      <w:ind w:hanging="2820"/>
      <w:jc w:val="both"/>
      <w:outlineLvl w:val="1"/>
    </w:pPr>
    <w:rPr>
      <w:rFonts w:ascii="Times New Roman" w:eastAsia="Times New Roman" w:hAnsi="Times New Roman" w:cs="Times New Roman"/>
      <w:b/>
      <w:bCs/>
      <w:spacing w:val="7"/>
      <w:sz w:val="20"/>
      <w:szCs w:val="20"/>
    </w:rPr>
  </w:style>
  <w:style w:type="table" w:styleId="affffff6">
    <w:name w:val="Table Grid"/>
    <w:basedOn w:val="a3"/>
    <w:uiPriority w:val="59"/>
    <w:rsid w:val="003A5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A5D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Название НПА"/>
    <w:basedOn w:val="a"/>
    <w:rsid w:val="003A5D0A"/>
    <w:pPr>
      <w:spacing w:before="240" w:after="60" w:line="240" w:lineRule="auto"/>
      <w:ind w:firstLine="567"/>
      <w:jc w:val="center"/>
      <w:outlineLvl w:val="0"/>
    </w:pPr>
    <w:rPr>
      <w:rFonts w:ascii="Arial" w:eastAsia="Times New Roman" w:hAnsi="Arial" w:cs="Arial"/>
      <w:b/>
      <w:bCs/>
      <w:kern w:val="28"/>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9514</Words>
  <Characters>54235</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10</cp:revision>
  <cp:lastPrinted>2025-09-01T09:40:00Z</cp:lastPrinted>
  <dcterms:created xsi:type="dcterms:W3CDTF">2025-09-01T08:39:00Z</dcterms:created>
  <dcterms:modified xsi:type="dcterms:W3CDTF">2026-01-14T11:23:00Z</dcterms:modified>
</cp:coreProperties>
</file>